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243" w:rsidRPr="00200243" w:rsidRDefault="00200243" w:rsidP="00583E7F">
      <w:pPr>
        <w:tabs>
          <w:tab w:val="left" w:pos="4678"/>
        </w:tabs>
        <w:jc w:val="center"/>
        <w:rPr>
          <w:rFonts w:ascii="方正小标宋_GBK" w:eastAsia="方正小标宋_GBK"/>
          <w:b/>
          <w:bCs/>
          <w:sz w:val="44"/>
          <w:szCs w:val="44"/>
        </w:rPr>
      </w:pPr>
      <w:r w:rsidRPr="00200243">
        <w:rPr>
          <w:rFonts w:ascii="方正小标宋_GBK" w:eastAsia="方正小标宋_GBK" w:hint="eastAsia"/>
          <w:b/>
          <w:bCs/>
          <w:sz w:val="44"/>
          <w:szCs w:val="44"/>
        </w:rPr>
        <w:t>重庆园博园维修整改园区运动场工程</w:t>
      </w:r>
    </w:p>
    <w:p w:rsidR="00AF3553" w:rsidRPr="00200243" w:rsidRDefault="009C4018" w:rsidP="00200243">
      <w:pPr>
        <w:jc w:val="center"/>
        <w:rPr>
          <w:rFonts w:ascii="方正小标宋_GBK" w:eastAsia="方正小标宋_GBK"/>
          <w:b/>
          <w:bCs/>
          <w:sz w:val="44"/>
          <w:szCs w:val="44"/>
        </w:rPr>
      </w:pPr>
      <w:r>
        <w:rPr>
          <w:rFonts w:ascii="方正小标宋_GBK" w:eastAsia="方正小标宋_GBK" w:hint="eastAsia"/>
          <w:b/>
          <w:bCs/>
          <w:sz w:val="44"/>
          <w:szCs w:val="44"/>
        </w:rPr>
        <w:t>招标</w:t>
      </w:r>
      <w:r w:rsidR="00200243" w:rsidRPr="00200243">
        <w:rPr>
          <w:rFonts w:ascii="方正小标宋_GBK" w:eastAsia="方正小标宋_GBK" w:hint="eastAsia"/>
          <w:b/>
          <w:bCs/>
          <w:sz w:val="44"/>
          <w:szCs w:val="44"/>
        </w:rPr>
        <w:t>补遗书</w:t>
      </w:r>
      <w:r w:rsidR="009D6653">
        <w:rPr>
          <w:rFonts w:ascii="方正小标宋_GBK" w:eastAsia="方正小标宋_GBK" w:hint="eastAsia"/>
          <w:b/>
          <w:bCs/>
          <w:sz w:val="44"/>
          <w:szCs w:val="44"/>
        </w:rPr>
        <w:t>（三）</w:t>
      </w:r>
    </w:p>
    <w:p w:rsidR="00200243" w:rsidRPr="009C4018" w:rsidRDefault="00200243">
      <w:pPr>
        <w:rPr>
          <w:rFonts w:ascii="方正仿宋_GBK" w:eastAsia="方正仿宋_GBK"/>
          <w:sz w:val="30"/>
          <w:szCs w:val="30"/>
        </w:rPr>
      </w:pPr>
      <w:r w:rsidRPr="009C4018">
        <w:rPr>
          <w:rFonts w:ascii="方正仿宋_GBK" w:eastAsia="方正仿宋_GBK" w:hint="eastAsia"/>
          <w:sz w:val="30"/>
          <w:szCs w:val="30"/>
        </w:rPr>
        <w:t>各投标单位：</w:t>
      </w:r>
    </w:p>
    <w:p w:rsidR="00200243" w:rsidRDefault="007E1370" w:rsidP="00200243">
      <w:pPr>
        <w:ind w:firstLineChars="200" w:firstLine="600"/>
        <w:rPr>
          <w:rFonts w:ascii="方正仿宋_GBK" w:eastAsia="方正仿宋_GBK"/>
          <w:sz w:val="30"/>
          <w:szCs w:val="30"/>
        </w:rPr>
      </w:pPr>
      <w:r>
        <w:rPr>
          <w:rFonts w:ascii="方正仿宋_GBK" w:eastAsia="方正仿宋_GBK" w:hint="eastAsia"/>
          <w:sz w:val="30"/>
          <w:szCs w:val="30"/>
        </w:rPr>
        <w:t>一、</w:t>
      </w:r>
      <w:r w:rsidR="00200243" w:rsidRPr="009C4018">
        <w:rPr>
          <w:rFonts w:ascii="方正仿宋_GBK" w:eastAsia="方正仿宋_GBK" w:hint="eastAsia"/>
          <w:sz w:val="30"/>
          <w:szCs w:val="30"/>
        </w:rPr>
        <w:t>因我处工作调整，重庆园博园维修整改园区运动场工程</w:t>
      </w:r>
      <w:r w:rsidR="00242D0B">
        <w:rPr>
          <w:rFonts w:ascii="方正仿宋_GBK" w:eastAsia="方正仿宋_GBK" w:hint="eastAsia"/>
          <w:sz w:val="30"/>
          <w:szCs w:val="30"/>
        </w:rPr>
        <w:t>投标报名截止时间调整为“2</w:t>
      </w:r>
      <w:r w:rsidR="00242D0B">
        <w:rPr>
          <w:rFonts w:ascii="方正仿宋_GBK" w:eastAsia="方正仿宋_GBK"/>
          <w:sz w:val="30"/>
          <w:szCs w:val="30"/>
        </w:rPr>
        <w:t>019</w:t>
      </w:r>
      <w:r w:rsidR="00242D0B">
        <w:rPr>
          <w:rFonts w:ascii="方正仿宋_GBK" w:eastAsia="方正仿宋_GBK" w:hint="eastAsia"/>
          <w:sz w:val="30"/>
          <w:szCs w:val="30"/>
        </w:rPr>
        <w:t>年1</w:t>
      </w:r>
      <w:r w:rsidR="00242D0B">
        <w:rPr>
          <w:rFonts w:ascii="方正仿宋_GBK" w:eastAsia="方正仿宋_GBK"/>
          <w:sz w:val="30"/>
          <w:szCs w:val="30"/>
        </w:rPr>
        <w:t>1</w:t>
      </w:r>
      <w:r w:rsidR="00242D0B">
        <w:rPr>
          <w:rFonts w:ascii="方正仿宋_GBK" w:eastAsia="方正仿宋_GBK" w:hint="eastAsia"/>
          <w:sz w:val="30"/>
          <w:szCs w:val="30"/>
        </w:rPr>
        <w:t>月6日1</w:t>
      </w:r>
      <w:r w:rsidR="00242D0B">
        <w:rPr>
          <w:rFonts w:ascii="方正仿宋_GBK" w:eastAsia="方正仿宋_GBK"/>
          <w:sz w:val="30"/>
          <w:szCs w:val="30"/>
        </w:rPr>
        <w:t>6</w:t>
      </w:r>
      <w:r w:rsidR="00242D0B">
        <w:rPr>
          <w:rFonts w:ascii="方正仿宋_GBK" w:eastAsia="方正仿宋_GBK" w:hint="eastAsia"/>
          <w:sz w:val="30"/>
          <w:szCs w:val="30"/>
        </w:rPr>
        <w:t>时0分”，</w:t>
      </w:r>
      <w:r w:rsidR="00200243" w:rsidRPr="009C4018">
        <w:rPr>
          <w:rFonts w:ascii="方正仿宋_GBK" w:eastAsia="方正仿宋_GBK" w:hint="eastAsia"/>
          <w:sz w:val="30"/>
          <w:szCs w:val="30"/>
        </w:rPr>
        <w:t>招投标</w:t>
      </w:r>
      <w:r w:rsidR="00242D0B">
        <w:rPr>
          <w:rFonts w:ascii="方正仿宋_GBK" w:eastAsia="方正仿宋_GBK" w:hint="eastAsia"/>
          <w:sz w:val="30"/>
          <w:szCs w:val="30"/>
        </w:rPr>
        <w:t>开标</w:t>
      </w:r>
      <w:r w:rsidR="00200243" w:rsidRPr="009C4018">
        <w:rPr>
          <w:rFonts w:ascii="方正仿宋_GBK" w:eastAsia="方正仿宋_GBK" w:hint="eastAsia"/>
          <w:sz w:val="30"/>
          <w:szCs w:val="30"/>
        </w:rPr>
        <w:t>时间</w:t>
      </w:r>
      <w:r w:rsidR="00242D0B">
        <w:rPr>
          <w:rFonts w:ascii="方正仿宋_GBK" w:eastAsia="方正仿宋_GBK" w:hint="eastAsia"/>
          <w:sz w:val="30"/>
          <w:szCs w:val="30"/>
        </w:rPr>
        <w:t>调整</w:t>
      </w:r>
      <w:r w:rsidR="00200243" w:rsidRPr="009C4018">
        <w:rPr>
          <w:rFonts w:ascii="方正仿宋_GBK" w:eastAsia="方正仿宋_GBK" w:hint="eastAsia"/>
          <w:sz w:val="30"/>
          <w:szCs w:val="30"/>
        </w:rPr>
        <w:t>为</w:t>
      </w:r>
      <w:r w:rsidR="00242D0B">
        <w:rPr>
          <w:rFonts w:ascii="方正仿宋_GBK" w:eastAsia="方正仿宋_GBK" w:hint="eastAsia"/>
          <w:sz w:val="30"/>
          <w:szCs w:val="30"/>
        </w:rPr>
        <w:t>“</w:t>
      </w:r>
      <w:r w:rsidR="00200243" w:rsidRPr="009C4018">
        <w:rPr>
          <w:rFonts w:ascii="方正仿宋_GBK" w:eastAsia="方正仿宋_GBK" w:hint="eastAsia"/>
          <w:sz w:val="30"/>
          <w:szCs w:val="30"/>
        </w:rPr>
        <w:t>2019年1</w:t>
      </w:r>
      <w:r w:rsidR="00242D0B">
        <w:rPr>
          <w:rFonts w:ascii="方正仿宋_GBK" w:eastAsia="方正仿宋_GBK"/>
          <w:sz w:val="30"/>
          <w:szCs w:val="30"/>
        </w:rPr>
        <w:t>1</w:t>
      </w:r>
      <w:r w:rsidR="00200243" w:rsidRPr="009C4018">
        <w:rPr>
          <w:rFonts w:ascii="方正仿宋_GBK" w:eastAsia="方正仿宋_GBK" w:hint="eastAsia"/>
          <w:sz w:val="30"/>
          <w:szCs w:val="30"/>
        </w:rPr>
        <w:t>月</w:t>
      </w:r>
      <w:r w:rsidR="00242D0B">
        <w:rPr>
          <w:rFonts w:ascii="方正仿宋_GBK" w:eastAsia="方正仿宋_GBK"/>
          <w:sz w:val="30"/>
          <w:szCs w:val="30"/>
        </w:rPr>
        <w:t>7</w:t>
      </w:r>
      <w:r w:rsidR="00200243" w:rsidRPr="009C4018">
        <w:rPr>
          <w:rFonts w:ascii="方正仿宋_GBK" w:eastAsia="方正仿宋_GBK" w:hint="eastAsia"/>
          <w:sz w:val="30"/>
          <w:szCs w:val="30"/>
        </w:rPr>
        <w:t>日14：30分在重庆市园博园管理处1号会议室</w:t>
      </w:r>
      <w:r w:rsidR="00242D0B">
        <w:rPr>
          <w:rFonts w:ascii="方正仿宋_GBK" w:eastAsia="方正仿宋_GBK" w:hint="eastAsia"/>
          <w:sz w:val="30"/>
          <w:szCs w:val="30"/>
        </w:rPr>
        <w:t>”</w:t>
      </w:r>
      <w:r w:rsidR="00200243" w:rsidRPr="009C4018">
        <w:rPr>
          <w:rFonts w:ascii="方正仿宋_GBK" w:eastAsia="方正仿宋_GBK" w:hint="eastAsia"/>
          <w:sz w:val="30"/>
          <w:szCs w:val="30"/>
        </w:rPr>
        <w:t>。</w:t>
      </w:r>
    </w:p>
    <w:p w:rsidR="007E1370" w:rsidRPr="007E1370" w:rsidRDefault="007E1370" w:rsidP="00FD40BA">
      <w:pPr>
        <w:ind w:firstLineChars="200" w:firstLine="600"/>
        <w:rPr>
          <w:rFonts w:ascii="方正仿宋_GBK" w:eastAsia="方正仿宋_GBK"/>
          <w:sz w:val="30"/>
          <w:szCs w:val="30"/>
        </w:rPr>
      </w:pPr>
      <w:r>
        <w:rPr>
          <w:rFonts w:ascii="方正仿宋_GBK" w:eastAsia="方正仿宋_GBK" w:hint="eastAsia"/>
          <w:sz w:val="30"/>
          <w:szCs w:val="30"/>
        </w:rPr>
        <w:t>二、</w:t>
      </w:r>
      <w:r w:rsidRPr="007E1370">
        <w:rPr>
          <w:rFonts w:ascii="方正仿宋_GBK" w:eastAsia="方正仿宋_GBK" w:hint="eastAsia"/>
          <w:sz w:val="30"/>
          <w:szCs w:val="30"/>
        </w:rPr>
        <w:t>重庆园博园维修整改园区运动场工程招标文件“第一章 招标公告第</w:t>
      </w:r>
      <w:r>
        <w:rPr>
          <w:rFonts w:ascii="方正仿宋_GBK" w:eastAsia="方正仿宋_GBK" w:hint="eastAsia"/>
          <w:sz w:val="30"/>
          <w:szCs w:val="30"/>
        </w:rPr>
        <w:t>3</w:t>
      </w:r>
      <w:r>
        <w:rPr>
          <w:rFonts w:ascii="方正仿宋_GBK" w:eastAsia="方正仿宋_GBK"/>
          <w:sz w:val="30"/>
          <w:szCs w:val="30"/>
        </w:rPr>
        <w:t>.1</w:t>
      </w:r>
      <w:r>
        <w:rPr>
          <w:rFonts w:ascii="方正仿宋_GBK" w:eastAsia="方正仿宋_GBK" w:hint="eastAsia"/>
          <w:sz w:val="30"/>
          <w:szCs w:val="30"/>
        </w:rPr>
        <w:t>条</w:t>
      </w:r>
      <w:r w:rsidR="00916F48" w:rsidRPr="007E1370">
        <w:rPr>
          <w:rFonts w:ascii="方正仿宋_GBK" w:eastAsia="方正仿宋_GBK" w:hint="eastAsia"/>
          <w:sz w:val="30"/>
          <w:szCs w:val="30"/>
        </w:rPr>
        <w:t>”</w:t>
      </w:r>
      <w:r w:rsidR="00FD40BA">
        <w:rPr>
          <w:rFonts w:ascii="方正仿宋_GBK" w:eastAsia="方正仿宋_GBK" w:hint="eastAsia"/>
          <w:sz w:val="30"/>
          <w:szCs w:val="30"/>
        </w:rPr>
        <w:t>及</w:t>
      </w:r>
      <w:r w:rsidR="00FD40BA" w:rsidRPr="007E1370">
        <w:rPr>
          <w:rFonts w:ascii="方正仿宋_GBK" w:eastAsia="方正仿宋_GBK" w:hint="eastAsia"/>
          <w:sz w:val="30"/>
          <w:szCs w:val="30"/>
        </w:rPr>
        <w:t>“第</w:t>
      </w:r>
      <w:r w:rsidR="00FD40BA">
        <w:rPr>
          <w:rFonts w:ascii="方正仿宋_GBK" w:eastAsia="方正仿宋_GBK" w:hint="eastAsia"/>
          <w:sz w:val="30"/>
          <w:szCs w:val="30"/>
        </w:rPr>
        <w:t>二</w:t>
      </w:r>
      <w:r w:rsidR="00FD40BA" w:rsidRPr="007E1370">
        <w:rPr>
          <w:rFonts w:ascii="方正仿宋_GBK" w:eastAsia="方正仿宋_GBK" w:hint="eastAsia"/>
          <w:sz w:val="30"/>
          <w:szCs w:val="30"/>
        </w:rPr>
        <w:t xml:space="preserve">章 </w:t>
      </w:r>
      <w:r w:rsidR="00FD40BA">
        <w:rPr>
          <w:rFonts w:ascii="方正仿宋_GBK" w:eastAsia="方正仿宋_GBK" w:hint="eastAsia"/>
          <w:sz w:val="30"/>
          <w:szCs w:val="30"/>
        </w:rPr>
        <w:t>投标人须知第1</w:t>
      </w:r>
      <w:r w:rsidR="00FD40BA">
        <w:rPr>
          <w:rFonts w:ascii="方正仿宋_GBK" w:eastAsia="方正仿宋_GBK"/>
          <w:sz w:val="30"/>
          <w:szCs w:val="30"/>
        </w:rPr>
        <w:t>.4.1</w:t>
      </w:r>
      <w:r w:rsidR="00FD40BA">
        <w:rPr>
          <w:rFonts w:ascii="方正仿宋_GBK" w:eastAsia="方正仿宋_GBK" w:hint="eastAsia"/>
          <w:sz w:val="30"/>
          <w:szCs w:val="30"/>
        </w:rPr>
        <w:t>条投标人条件</w:t>
      </w:r>
      <w:r w:rsidR="00916F48" w:rsidRPr="007E1370">
        <w:rPr>
          <w:rFonts w:ascii="方正仿宋_GBK" w:eastAsia="方正仿宋_GBK" w:hint="eastAsia"/>
          <w:sz w:val="30"/>
          <w:szCs w:val="30"/>
        </w:rPr>
        <w:t>”</w:t>
      </w:r>
      <w:r>
        <w:rPr>
          <w:rFonts w:ascii="方正仿宋_GBK" w:eastAsia="方正仿宋_GBK" w:hint="eastAsia"/>
          <w:sz w:val="30"/>
          <w:szCs w:val="30"/>
        </w:rPr>
        <w:t>更改为“</w:t>
      </w:r>
      <w:r w:rsidRPr="007E1370">
        <w:rPr>
          <w:rFonts w:ascii="方正仿宋_GBK" w:eastAsia="方正仿宋_GBK"/>
          <w:sz w:val="30"/>
          <w:szCs w:val="30"/>
        </w:rPr>
        <w:t>3.1.1具备钢结构与运动场工程施工能力；3.</w:t>
      </w:r>
      <w:r>
        <w:rPr>
          <w:rFonts w:ascii="方正仿宋_GBK" w:eastAsia="方正仿宋_GBK"/>
          <w:sz w:val="30"/>
          <w:szCs w:val="30"/>
        </w:rPr>
        <w:t>1</w:t>
      </w:r>
      <w:r w:rsidRPr="007E1370">
        <w:rPr>
          <w:rFonts w:ascii="方正仿宋_GBK" w:eastAsia="方正仿宋_GBK"/>
          <w:sz w:val="30"/>
          <w:szCs w:val="30"/>
        </w:rPr>
        <w:t>.2具有建设行政主管部门颁发的的合格有效的市政公用工程施工总承包叁级和具有体育设施营业范围</w:t>
      </w:r>
      <w:r>
        <w:rPr>
          <w:rFonts w:ascii="方正仿宋_GBK" w:eastAsia="方正仿宋_GBK" w:hint="eastAsia"/>
          <w:sz w:val="30"/>
          <w:szCs w:val="30"/>
        </w:rPr>
        <w:t>；3</w:t>
      </w:r>
      <w:r>
        <w:rPr>
          <w:rFonts w:ascii="方正仿宋_GBK" w:eastAsia="方正仿宋_GBK"/>
          <w:sz w:val="30"/>
          <w:szCs w:val="30"/>
        </w:rPr>
        <w:t>.1.3</w:t>
      </w:r>
      <w:r w:rsidR="0012357F" w:rsidRPr="0012357F">
        <w:rPr>
          <w:rFonts w:ascii="方正仿宋_GBK" w:eastAsia="方正仿宋_GBK" w:hint="eastAsia"/>
          <w:sz w:val="30"/>
          <w:szCs w:val="30"/>
        </w:rPr>
        <w:t>具有建设行政主管部门颁发的的合格有效的</w:t>
      </w:r>
      <w:r w:rsidRPr="007E1370">
        <w:rPr>
          <w:rFonts w:ascii="方正仿宋_GBK" w:eastAsia="方正仿宋_GBK"/>
          <w:sz w:val="30"/>
          <w:szCs w:val="30"/>
        </w:rPr>
        <w:t>钢结构工程专业承包叁级资质和具有体育设施营业范围；</w:t>
      </w:r>
      <w:r w:rsidR="00D65ED6">
        <w:rPr>
          <w:rFonts w:ascii="方正仿宋_GBK" w:eastAsia="方正仿宋_GBK" w:hint="eastAsia"/>
          <w:sz w:val="30"/>
          <w:szCs w:val="30"/>
        </w:rPr>
        <w:t>3</w:t>
      </w:r>
      <w:r w:rsidR="00D65ED6">
        <w:rPr>
          <w:rFonts w:ascii="方正仿宋_GBK" w:eastAsia="方正仿宋_GBK"/>
          <w:sz w:val="30"/>
          <w:szCs w:val="30"/>
        </w:rPr>
        <w:t>.1.4</w:t>
      </w:r>
      <w:r w:rsidR="00D65ED6">
        <w:rPr>
          <w:rFonts w:ascii="方正仿宋_GBK" w:eastAsia="方正仿宋_GBK" w:hint="eastAsia"/>
          <w:sz w:val="30"/>
          <w:szCs w:val="30"/>
        </w:rPr>
        <w:t>对资质的要求只需满足3</w:t>
      </w:r>
      <w:r w:rsidR="00D65ED6">
        <w:rPr>
          <w:rFonts w:ascii="方正仿宋_GBK" w:eastAsia="方正仿宋_GBK"/>
          <w:sz w:val="30"/>
          <w:szCs w:val="30"/>
        </w:rPr>
        <w:t>.1.2</w:t>
      </w:r>
      <w:r w:rsidR="00D65ED6">
        <w:rPr>
          <w:rFonts w:ascii="方正仿宋_GBK" w:eastAsia="方正仿宋_GBK" w:hint="eastAsia"/>
          <w:sz w:val="30"/>
          <w:szCs w:val="30"/>
        </w:rPr>
        <w:t>或3</w:t>
      </w:r>
      <w:r w:rsidR="00D65ED6">
        <w:rPr>
          <w:rFonts w:ascii="方正仿宋_GBK" w:eastAsia="方正仿宋_GBK"/>
          <w:sz w:val="30"/>
          <w:szCs w:val="30"/>
        </w:rPr>
        <w:t>.1.3</w:t>
      </w:r>
      <w:r w:rsidR="00D65ED6">
        <w:rPr>
          <w:rFonts w:ascii="方正仿宋_GBK" w:eastAsia="方正仿宋_GBK" w:hint="eastAsia"/>
          <w:sz w:val="30"/>
          <w:szCs w:val="30"/>
        </w:rPr>
        <w:t>其中一项即可；</w:t>
      </w:r>
      <w:r w:rsidRPr="007E1370">
        <w:rPr>
          <w:rFonts w:ascii="方正仿宋_GBK" w:eastAsia="方正仿宋_GBK"/>
          <w:sz w:val="30"/>
          <w:szCs w:val="30"/>
        </w:rPr>
        <w:t>3.1.</w:t>
      </w:r>
      <w:r w:rsidR="00211108">
        <w:rPr>
          <w:rFonts w:ascii="方正仿宋_GBK" w:eastAsia="方正仿宋_GBK"/>
          <w:sz w:val="30"/>
          <w:szCs w:val="30"/>
        </w:rPr>
        <w:t>5</w:t>
      </w:r>
      <w:r w:rsidRPr="007E1370">
        <w:rPr>
          <w:rFonts w:ascii="方正仿宋_GBK" w:eastAsia="方正仿宋_GBK"/>
          <w:sz w:val="30"/>
          <w:szCs w:val="30"/>
        </w:rPr>
        <w:t>具有独立法人资格，取得有效的营业执照(事业单位提供法人证书)、安全生产许可证、开户银行证明、法人代表授权委托书等</w:t>
      </w:r>
      <w:r w:rsidR="00211108">
        <w:rPr>
          <w:rFonts w:ascii="方正仿宋_GBK" w:eastAsia="方正仿宋_GBK" w:hint="eastAsia"/>
          <w:sz w:val="30"/>
          <w:szCs w:val="30"/>
        </w:rPr>
        <w:t>；</w:t>
      </w:r>
      <w:r w:rsidR="00211108" w:rsidRPr="007E1370">
        <w:rPr>
          <w:rFonts w:ascii="方正仿宋_GBK" w:eastAsia="方正仿宋_GBK"/>
          <w:sz w:val="30"/>
          <w:szCs w:val="30"/>
        </w:rPr>
        <w:t xml:space="preserve"> </w:t>
      </w:r>
      <w:r w:rsidRPr="007E1370">
        <w:rPr>
          <w:rFonts w:ascii="方正仿宋_GBK" w:eastAsia="方正仿宋_GBK"/>
          <w:sz w:val="30"/>
          <w:szCs w:val="30"/>
        </w:rPr>
        <w:t>3.1.</w:t>
      </w:r>
      <w:r w:rsidR="00211108">
        <w:rPr>
          <w:rFonts w:ascii="方正仿宋_GBK" w:eastAsia="方正仿宋_GBK"/>
          <w:sz w:val="30"/>
          <w:szCs w:val="30"/>
        </w:rPr>
        <w:t>5</w:t>
      </w:r>
      <w:r w:rsidRPr="007E1370">
        <w:rPr>
          <w:rFonts w:ascii="方正仿宋_GBK" w:eastAsia="方正仿宋_GBK"/>
          <w:sz w:val="30"/>
          <w:szCs w:val="30"/>
        </w:rPr>
        <w:t>具有独立承担民事责任的能力；</w:t>
      </w:r>
      <w:r>
        <w:rPr>
          <w:rFonts w:ascii="方正仿宋_GBK" w:eastAsia="方正仿宋_GBK" w:hint="eastAsia"/>
          <w:sz w:val="30"/>
          <w:szCs w:val="30"/>
        </w:rPr>
        <w:t>”</w:t>
      </w:r>
      <w:r w:rsidR="00211108">
        <w:rPr>
          <w:rFonts w:ascii="方正仿宋_GBK" w:eastAsia="方正仿宋_GBK" w:hint="eastAsia"/>
          <w:sz w:val="30"/>
          <w:szCs w:val="30"/>
        </w:rPr>
        <w:t>。</w:t>
      </w:r>
    </w:p>
    <w:p w:rsidR="005F7456" w:rsidRDefault="00FA1EC2" w:rsidP="00FA1EC2">
      <w:pPr>
        <w:ind w:firstLineChars="200" w:firstLine="600"/>
        <w:rPr>
          <w:rFonts w:ascii="方正仿宋_GBK" w:eastAsia="方正仿宋_GBK"/>
          <w:sz w:val="30"/>
          <w:szCs w:val="30"/>
        </w:rPr>
      </w:pPr>
      <w:r>
        <w:rPr>
          <w:rFonts w:ascii="方正仿宋_GBK" w:eastAsia="方正仿宋_GBK" w:hint="eastAsia"/>
          <w:sz w:val="30"/>
          <w:szCs w:val="30"/>
        </w:rPr>
        <w:t>三</w:t>
      </w:r>
      <w:r w:rsidR="005F7456">
        <w:rPr>
          <w:rFonts w:ascii="方正仿宋_GBK" w:eastAsia="方正仿宋_GBK" w:hint="eastAsia"/>
          <w:sz w:val="30"/>
          <w:szCs w:val="30"/>
        </w:rPr>
        <w:t>、</w:t>
      </w:r>
      <w:r w:rsidR="005F7456" w:rsidRPr="007E1370">
        <w:rPr>
          <w:rFonts w:ascii="方正仿宋_GBK" w:eastAsia="方正仿宋_GBK" w:hint="eastAsia"/>
          <w:sz w:val="30"/>
          <w:szCs w:val="30"/>
        </w:rPr>
        <w:t>重庆园博园维修整改园区运动场工程招标文件“第</w:t>
      </w:r>
      <w:r w:rsidR="005F7456">
        <w:rPr>
          <w:rFonts w:ascii="方正仿宋_GBK" w:eastAsia="方正仿宋_GBK" w:hint="eastAsia"/>
          <w:sz w:val="30"/>
          <w:szCs w:val="30"/>
        </w:rPr>
        <w:t>二</w:t>
      </w:r>
      <w:r w:rsidR="005F7456" w:rsidRPr="007E1370">
        <w:rPr>
          <w:rFonts w:ascii="方正仿宋_GBK" w:eastAsia="方正仿宋_GBK" w:hint="eastAsia"/>
          <w:sz w:val="30"/>
          <w:szCs w:val="30"/>
        </w:rPr>
        <w:t xml:space="preserve">章 </w:t>
      </w:r>
      <w:r w:rsidR="005F7456">
        <w:rPr>
          <w:rFonts w:ascii="方正仿宋_GBK" w:eastAsia="方正仿宋_GBK" w:hint="eastAsia"/>
          <w:sz w:val="30"/>
          <w:szCs w:val="30"/>
        </w:rPr>
        <w:t>投标人须知第</w:t>
      </w:r>
      <w:r w:rsidR="005F7456">
        <w:rPr>
          <w:rFonts w:ascii="方正仿宋_GBK" w:eastAsia="方正仿宋_GBK"/>
          <w:sz w:val="30"/>
          <w:szCs w:val="30"/>
        </w:rPr>
        <w:t>3.5.2</w:t>
      </w:r>
      <w:r w:rsidR="005F7456">
        <w:rPr>
          <w:rFonts w:ascii="方正仿宋_GBK" w:eastAsia="方正仿宋_GBK" w:hint="eastAsia"/>
          <w:sz w:val="30"/>
          <w:szCs w:val="30"/>
        </w:rPr>
        <w:t>条</w:t>
      </w:r>
      <w:r w:rsidR="00C27447" w:rsidRPr="007E1370">
        <w:rPr>
          <w:rFonts w:ascii="方正仿宋_GBK" w:eastAsia="方正仿宋_GBK" w:hint="eastAsia"/>
          <w:sz w:val="30"/>
          <w:szCs w:val="30"/>
        </w:rPr>
        <w:t>”</w:t>
      </w:r>
      <w:r>
        <w:rPr>
          <w:rFonts w:ascii="方正仿宋_GBK" w:eastAsia="方正仿宋_GBK" w:hint="eastAsia"/>
          <w:sz w:val="30"/>
          <w:szCs w:val="30"/>
        </w:rPr>
        <w:t>及</w:t>
      </w:r>
      <w:r w:rsidRPr="007E1370">
        <w:rPr>
          <w:rFonts w:ascii="方正仿宋_GBK" w:eastAsia="方正仿宋_GBK" w:hint="eastAsia"/>
          <w:sz w:val="30"/>
          <w:szCs w:val="30"/>
        </w:rPr>
        <w:t>“第</w:t>
      </w:r>
      <w:r>
        <w:rPr>
          <w:rFonts w:ascii="方正仿宋_GBK" w:eastAsia="方正仿宋_GBK" w:hint="eastAsia"/>
          <w:sz w:val="30"/>
          <w:szCs w:val="30"/>
        </w:rPr>
        <w:t>三</w:t>
      </w:r>
      <w:r w:rsidRPr="007E1370">
        <w:rPr>
          <w:rFonts w:ascii="方正仿宋_GBK" w:eastAsia="方正仿宋_GBK" w:hint="eastAsia"/>
          <w:sz w:val="30"/>
          <w:szCs w:val="30"/>
        </w:rPr>
        <w:t xml:space="preserve">章 </w:t>
      </w:r>
      <w:r>
        <w:rPr>
          <w:rFonts w:ascii="方正仿宋_GBK" w:eastAsia="方正仿宋_GBK" w:hint="eastAsia"/>
          <w:sz w:val="30"/>
          <w:szCs w:val="30"/>
        </w:rPr>
        <w:t>评标办法第2</w:t>
      </w:r>
      <w:r>
        <w:rPr>
          <w:rFonts w:ascii="方正仿宋_GBK" w:eastAsia="方正仿宋_GBK"/>
          <w:sz w:val="30"/>
          <w:szCs w:val="30"/>
        </w:rPr>
        <w:t>.2.2</w:t>
      </w:r>
      <w:r>
        <w:rPr>
          <w:rFonts w:ascii="方正仿宋_GBK" w:eastAsia="方正仿宋_GBK" w:hint="eastAsia"/>
          <w:sz w:val="30"/>
          <w:szCs w:val="30"/>
        </w:rPr>
        <w:t>条施工业绩要求</w:t>
      </w:r>
      <w:r w:rsidR="00C27447">
        <w:rPr>
          <w:rFonts w:ascii="方正仿宋_GBK" w:eastAsia="方正仿宋_GBK" w:hint="eastAsia"/>
          <w:sz w:val="30"/>
          <w:szCs w:val="30"/>
        </w:rPr>
        <w:t>”</w:t>
      </w:r>
      <w:r w:rsidR="005F7456">
        <w:rPr>
          <w:rFonts w:ascii="方正仿宋_GBK" w:eastAsia="方正仿宋_GBK" w:hint="eastAsia"/>
          <w:sz w:val="30"/>
          <w:szCs w:val="30"/>
        </w:rPr>
        <w:t>更改为“</w:t>
      </w:r>
      <w:r w:rsidR="005F7456" w:rsidRPr="005F7456">
        <w:rPr>
          <w:rFonts w:ascii="方正仿宋_GBK" w:eastAsia="方正仿宋_GBK" w:hint="eastAsia"/>
          <w:sz w:val="30"/>
          <w:szCs w:val="30"/>
        </w:rPr>
        <w:t>指竣工时间为</w:t>
      </w:r>
      <w:r w:rsidR="005F7456" w:rsidRPr="005F7456">
        <w:rPr>
          <w:rFonts w:ascii="方正仿宋_GBK" w:eastAsia="方正仿宋_GBK"/>
          <w:sz w:val="30"/>
          <w:szCs w:val="30"/>
        </w:rPr>
        <w:t>2015年1月1日至投标截止时间期间内有类似标准网球场工程施工业绩。有一个类似标准网球</w:t>
      </w:r>
      <w:r w:rsidR="005F7456" w:rsidRPr="005F7456">
        <w:rPr>
          <w:rFonts w:ascii="方正仿宋_GBK" w:eastAsia="方正仿宋_GBK"/>
          <w:sz w:val="30"/>
          <w:szCs w:val="30"/>
        </w:rPr>
        <w:lastRenderedPageBreak/>
        <w:t>场工程施工业绩得1分，有二个类似标准网球场工程施工业绩得2分，以此累加，最多不超过5分。所有业绩证明提供合同原件</w:t>
      </w:r>
      <w:r w:rsidR="005F7456">
        <w:rPr>
          <w:rFonts w:ascii="方正仿宋_GBK" w:eastAsia="方正仿宋_GBK" w:hint="eastAsia"/>
          <w:sz w:val="30"/>
          <w:szCs w:val="30"/>
        </w:rPr>
        <w:t>在开标时备查</w:t>
      </w:r>
      <w:r w:rsidR="005F7456" w:rsidRPr="005F7456">
        <w:rPr>
          <w:rFonts w:ascii="方正仿宋_GBK" w:eastAsia="方正仿宋_GBK"/>
          <w:sz w:val="30"/>
          <w:szCs w:val="30"/>
        </w:rPr>
        <w:t>。招标人有</w:t>
      </w:r>
      <w:r w:rsidR="005F7456">
        <w:rPr>
          <w:rFonts w:ascii="方正仿宋_GBK" w:eastAsia="方正仿宋_GBK" w:hint="eastAsia"/>
          <w:sz w:val="30"/>
          <w:szCs w:val="30"/>
        </w:rPr>
        <w:t>权</w:t>
      </w:r>
      <w:r w:rsidR="005F7456" w:rsidRPr="005F7456">
        <w:rPr>
          <w:rFonts w:ascii="方正仿宋_GBK" w:eastAsia="方正仿宋_GBK"/>
          <w:sz w:val="30"/>
          <w:szCs w:val="30"/>
        </w:rPr>
        <w:t>到业绩现场考察或对其提供的业绩证明进行核查</w:t>
      </w:r>
      <w:r w:rsidR="005F7456">
        <w:rPr>
          <w:rFonts w:ascii="方正仿宋_GBK" w:eastAsia="方正仿宋_GBK" w:hint="eastAsia"/>
          <w:sz w:val="30"/>
          <w:szCs w:val="30"/>
        </w:rPr>
        <w:t>”。</w:t>
      </w:r>
    </w:p>
    <w:p w:rsidR="00C52154" w:rsidRPr="0099362C" w:rsidRDefault="00FA1EC2" w:rsidP="00A041F3">
      <w:pPr>
        <w:ind w:firstLineChars="200" w:firstLine="600"/>
        <w:rPr>
          <w:rFonts w:ascii="方正仿宋_GBK" w:eastAsia="方正仿宋_GBK"/>
          <w:sz w:val="30"/>
          <w:szCs w:val="30"/>
        </w:rPr>
      </w:pPr>
      <w:r>
        <w:rPr>
          <w:rFonts w:ascii="方正仿宋_GBK" w:eastAsia="方正仿宋_GBK" w:hint="eastAsia"/>
          <w:sz w:val="30"/>
          <w:szCs w:val="30"/>
        </w:rPr>
        <w:t>三</w:t>
      </w:r>
      <w:r w:rsidR="005F7456">
        <w:rPr>
          <w:rFonts w:ascii="方正仿宋_GBK" w:eastAsia="方正仿宋_GBK" w:hint="eastAsia"/>
          <w:sz w:val="30"/>
          <w:szCs w:val="30"/>
        </w:rPr>
        <w:t>、</w:t>
      </w:r>
      <w:r w:rsidR="005F7456" w:rsidRPr="007E1370">
        <w:rPr>
          <w:rFonts w:ascii="方正仿宋_GBK" w:eastAsia="方正仿宋_GBK" w:hint="eastAsia"/>
          <w:sz w:val="30"/>
          <w:szCs w:val="30"/>
        </w:rPr>
        <w:t>重庆园博园维修整改园区运动场工程招标文件“第</w:t>
      </w:r>
      <w:r w:rsidR="005F7456">
        <w:rPr>
          <w:rFonts w:ascii="方正仿宋_GBK" w:eastAsia="方正仿宋_GBK" w:hint="eastAsia"/>
          <w:sz w:val="30"/>
          <w:szCs w:val="30"/>
        </w:rPr>
        <w:t>二</w:t>
      </w:r>
      <w:r w:rsidR="005F7456" w:rsidRPr="007E1370">
        <w:rPr>
          <w:rFonts w:ascii="方正仿宋_GBK" w:eastAsia="方正仿宋_GBK" w:hint="eastAsia"/>
          <w:sz w:val="30"/>
          <w:szCs w:val="30"/>
        </w:rPr>
        <w:t xml:space="preserve">章 </w:t>
      </w:r>
      <w:r w:rsidR="005F7456">
        <w:rPr>
          <w:rFonts w:ascii="方正仿宋_GBK" w:eastAsia="方正仿宋_GBK" w:hint="eastAsia"/>
          <w:sz w:val="30"/>
          <w:szCs w:val="30"/>
        </w:rPr>
        <w:t>投标人须知第</w:t>
      </w:r>
      <w:r w:rsidR="005F7456">
        <w:rPr>
          <w:rFonts w:ascii="方正仿宋_GBK" w:eastAsia="方正仿宋_GBK"/>
          <w:sz w:val="30"/>
          <w:szCs w:val="30"/>
        </w:rPr>
        <w:t>10.</w:t>
      </w:r>
      <w:r w:rsidR="00AE48DF">
        <w:rPr>
          <w:rFonts w:ascii="方正仿宋_GBK" w:eastAsia="方正仿宋_GBK"/>
          <w:sz w:val="30"/>
          <w:szCs w:val="30"/>
        </w:rPr>
        <w:t>3</w:t>
      </w:r>
      <w:r w:rsidR="005F7456">
        <w:rPr>
          <w:rFonts w:ascii="方正仿宋_GBK" w:eastAsia="方正仿宋_GBK" w:hint="eastAsia"/>
          <w:sz w:val="30"/>
          <w:szCs w:val="30"/>
        </w:rPr>
        <w:t>条</w:t>
      </w:r>
      <w:r w:rsidR="003126A6" w:rsidRPr="007E1370">
        <w:rPr>
          <w:rFonts w:ascii="方正仿宋_GBK" w:eastAsia="方正仿宋_GBK" w:hint="eastAsia"/>
          <w:sz w:val="30"/>
          <w:szCs w:val="30"/>
        </w:rPr>
        <w:t>”</w:t>
      </w:r>
      <w:r w:rsidR="00AE48DF">
        <w:rPr>
          <w:rFonts w:ascii="方正仿宋_GBK" w:eastAsia="方正仿宋_GBK" w:hint="eastAsia"/>
          <w:sz w:val="30"/>
          <w:szCs w:val="30"/>
        </w:rPr>
        <w:t>更改为“</w:t>
      </w:r>
      <w:r w:rsidR="00AE48DF" w:rsidRPr="00AE48DF">
        <w:rPr>
          <w:rFonts w:ascii="方正仿宋_GBK" w:eastAsia="方正仿宋_GBK" w:hint="eastAsia"/>
          <w:sz w:val="30"/>
          <w:szCs w:val="30"/>
        </w:rPr>
        <w:t>该工程实施至总进度的</w:t>
      </w:r>
      <w:r w:rsidR="00AE48DF" w:rsidRPr="00AE48DF">
        <w:rPr>
          <w:rFonts w:ascii="方正仿宋_GBK" w:eastAsia="方正仿宋_GBK"/>
          <w:sz w:val="30"/>
          <w:szCs w:val="30"/>
        </w:rPr>
        <w:t>70%，经甲乙双方及监理单位审核进度合格后，可支付合同金额的50%作为进度款；工程竣工，经甲</w:t>
      </w:r>
      <w:r w:rsidR="00AE48DF">
        <w:rPr>
          <w:rFonts w:ascii="方正仿宋_GBK" w:eastAsia="方正仿宋_GBK" w:hint="eastAsia"/>
          <w:sz w:val="30"/>
          <w:szCs w:val="30"/>
        </w:rPr>
        <w:t>方组织</w:t>
      </w:r>
      <w:r w:rsidR="00AE48DF" w:rsidRPr="00AE48DF">
        <w:rPr>
          <w:rFonts w:ascii="方正仿宋_GBK" w:eastAsia="方正仿宋_GBK"/>
          <w:sz w:val="30"/>
          <w:szCs w:val="30"/>
        </w:rPr>
        <w:t>验收合格后，乙方向甲方提供正规发票，甲方向乙方支付70%的工程款，经审计合格后支付至工程款的97%，留3%作为工程质保金。待缺陷责任期满</w:t>
      </w:r>
      <w:bookmarkStart w:id="0" w:name="_GoBack"/>
      <w:bookmarkEnd w:id="0"/>
      <w:r w:rsidR="00AE48DF" w:rsidRPr="00AE48DF">
        <w:rPr>
          <w:rFonts w:ascii="方正仿宋_GBK" w:eastAsia="方正仿宋_GBK"/>
          <w:sz w:val="30"/>
          <w:szCs w:val="30"/>
        </w:rPr>
        <w:t>2年后30个工作日内无息支付剩余工程质量保修金。工程审计审减率10%以内由发包人承担审计费用；审减率10%（含10%）以上由承包人承担审计费用</w:t>
      </w:r>
      <w:r w:rsidR="00AE48DF">
        <w:rPr>
          <w:rFonts w:ascii="方正仿宋_GBK" w:eastAsia="方正仿宋_GBK" w:hint="eastAsia"/>
          <w:sz w:val="30"/>
          <w:szCs w:val="30"/>
        </w:rPr>
        <w:t>”</w:t>
      </w:r>
      <w:r w:rsidR="00E21A0F">
        <w:rPr>
          <w:rFonts w:ascii="方正仿宋_GBK" w:eastAsia="方正仿宋_GBK" w:hint="eastAsia"/>
          <w:sz w:val="30"/>
          <w:szCs w:val="30"/>
        </w:rPr>
        <w:t>。</w:t>
      </w:r>
    </w:p>
    <w:p w:rsidR="00200243" w:rsidRPr="009C4018" w:rsidRDefault="00200243" w:rsidP="00200243">
      <w:pPr>
        <w:ind w:firstLineChars="200" w:firstLine="600"/>
        <w:rPr>
          <w:rFonts w:ascii="方正仿宋_GBK" w:eastAsia="方正仿宋_GBK"/>
          <w:sz w:val="30"/>
          <w:szCs w:val="30"/>
        </w:rPr>
      </w:pPr>
      <w:r w:rsidRPr="009C4018">
        <w:rPr>
          <w:rFonts w:ascii="方正仿宋_GBK" w:eastAsia="方正仿宋_GBK" w:hint="eastAsia"/>
          <w:sz w:val="30"/>
          <w:szCs w:val="30"/>
        </w:rPr>
        <w:t>请各投标单位自行下载本补遗书，无论投标单位是否下载阅读都视为已知晓，无疑义。</w:t>
      </w:r>
    </w:p>
    <w:p w:rsidR="00200243" w:rsidRPr="009C4018" w:rsidRDefault="00200243">
      <w:pPr>
        <w:rPr>
          <w:rFonts w:ascii="方正仿宋_GBK" w:eastAsia="方正仿宋_GBK"/>
          <w:sz w:val="30"/>
          <w:szCs w:val="30"/>
        </w:rPr>
      </w:pPr>
    </w:p>
    <w:p w:rsidR="00200243" w:rsidRPr="009C4018" w:rsidRDefault="00200243">
      <w:pPr>
        <w:rPr>
          <w:rFonts w:ascii="方正仿宋_GBK" w:eastAsia="方正仿宋_GBK"/>
          <w:sz w:val="30"/>
          <w:szCs w:val="30"/>
        </w:rPr>
      </w:pPr>
    </w:p>
    <w:p w:rsidR="00200243" w:rsidRPr="009C4018" w:rsidRDefault="00200243">
      <w:pPr>
        <w:rPr>
          <w:rFonts w:ascii="方正仿宋_GBK" w:eastAsia="方正仿宋_GBK"/>
          <w:sz w:val="30"/>
          <w:szCs w:val="30"/>
        </w:rPr>
      </w:pPr>
    </w:p>
    <w:p w:rsidR="00200243" w:rsidRPr="009C4018" w:rsidRDefault="00200243" w:rsidP="00200243">
      <w:pPr>
        <w:jc w:val="right"/>
        <w:rPr>
          <w:rFonts w:ascii="方正仿宋_GBK" w:eastAsia="方正仿宋_GBK"/>
          <w:sz w:val="30"/>
          <w:szCs w:val="30"/>
        </w:rPr>
      </w:pPr>
      <w:r w:rsidRPr="009C4018">
        <w:rPr>
          <w:rFonts w:ascii="方正仿宋_GBK" w:eastAsia="方正仿宋_GBK" w:hint="eastAsia"/>
          <w:sz w:val="30"/>
          <w:szCs w:val="30"/>
        </w:rPr>
        <w:t>重庆市园博园管理处</w:t>
      </w:r>
    </w:p>
    <w:p w:rsidR="00200243" w:rsidRPr="009C4018" w:rsidRDefault="00200243" w:rsidP="00200243">
      <w:pPr>
        <w:jc w:val="right"/>
        <w:rPr>
          <w:rFonts w:ascii="方正仿宋_GBK" w:eastAsia="方正仿宋_GBK"/>
          <w:sz w:val="30"/>
          <w:szCs w:val="30"/>
        </w:rPr>
      </w:pPr>
      <w:r w:rsidRPr="009C4018">
        <w:rPr>
          <w:rFonts w:ascii="方正仿宋_GBK" w:eastAsia="方正仿宋_GBK" w:hint="eastAsia"/>
          <w:sz w:val="30"/>
          <w:szCs w:val="30"/>
        </w:rPr>
        <w:t>2019年</w:t>
      </w:r>
      <w:r w:rsidR="00A041F3">
        <w:rPr>
          <w:rFonts w:ascii="方正仿宋_GBK" w:eastAsia="方正仿宋_GBK"/>
          <w:sz w:val="30"/>
          <w:szCs w:val="30"/>
        </w:rPr>
        <w:t>11</w:t>
      </w:r>
      <w:r w:rsidRPr="009C4018">
        <w:rPr>
          <w:rFonts w:ascii="方正仿宋_GBK" w:eastAsia="方正仿宋_GBK" w:hint="eastAsia"/>
          <w:sz w:val="30"/>
          <w:szCs w:val="30"/>
        </w:rPr>
        <w:t>月</w:t>
      </w:r>
      <w:r w:rsidR="00A041F3">
        <w:rPr>
          <w:rFonts w:ascii="方正仿宋_GBK" w:eastAsia="方正仿宋_GBK"/>
          <w:sz w:val="30"/>
          <w:szCs w:val="30"/>
        </w:rPr>
        <w:t>1</w:t>
      </w:r>
      <w:r w:rsidRPr="009C4018">
        <w:rPr>
          <w:rFonts w:ascii="方正仿宋_GBK" w:eastAsia="方正仿宋_GBK" w:hint="eastAsia"/>
          <w:sz w:val="30"/>
          <w:szCs w:val="30"/>
        </w:rPr>
        <w:t>日</w:t>
      </w:r>
    </w:p>
    <w:sectPr w:rsidR="00200243" w:rsidRPr="009C4018" w:rsidSect="00685F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325" w:rsidRDefault="00812325" w:rsidP="00200243">
      <w:r>
        <w:separator/>
      </w:r>
    </w:p>
  </w:endnote>
  <w:endnote w:type="continuationSeparator" w:id="0">
    <w:p w:rsidR="00812325" w:rsidRDefault="00812325" w:rsidP="00200243">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altName w:val="微软雅黑"/>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325" w:rsidRDefault="00812325" w:rsidP="00200243">
      <w:r>
        <w:separator/>
      </w:r>
    </w:p>
  </w:footnote>
  <w:footnote w:type="continuationSeparator" w:id="0">
    <w:p w:rsidR="00812325" w:rsidRDefault="00812325" w:rsidP="002002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7A2"/>
    <w:rsid w:val="0012357F"/>
    <w:rsid w:val="00200243"/>
    <w:rsid w:val="00211108"/>
    <w:rsid w:val="00242D0B"/>
    <w:rsid w:val="003126A6"/>
    <w:rsid w:val="004A2709"/>
    <w:rsid w:val="004E249D"/>
    <w:rsid w:val="0056518F"/>
    <w:rsid w:val="00583E7F"/>
    <w:rsid w:val="005F7456"/>
    <w:rsid w:val="006410A6"/>
    <w:rsid w:val="00676BF0"/>
    <w:rsid w:val="00685FA5"/>
    <w:rsid w:val="007E1370"/>
    <w:rsid w:val="00812325"/>
    <w:rsid w:val="00916F48"/>
    <w:rsid w:val="00942BC5"/>
    <w:rsid w:val="0099362C"/>
    <w:rsid w:val="009C4018"/>
    <w:rsid w:val="009C7B84"/>
    <w:rsid w:val="009D6653"/>
    <w:rsid w:val="00A041F3"/>
    <w:rsid w:val="00A16FCA"/>
    <w:rsid w:val="00A9263B"/>
    <w:rsid w:val="00AE48DF"/>
    <w:rsid w:val="00AF3553"/>
    <w:rsid w:val="00B83184"/>
    <w:rsid w:val="00BD5AE7"/>
    <w:rsid w:val="00C20020"/>
    <w:rsid w:val="00C27447"/>
    <w:rsid w:val="00C34730"/>
    <w:rsid w:val="00C52154"/>
    <w:rsid w:val="00C6033E"/>
    <w:rsid w:val="00C92A04"/>
    <w:rsid w:val="00CC17A1"/>
    <w:rsid w:val="00D65ED6"/>
    <w:rsid w:val="00E21A0F"/>
    <w:rsid w:val="00EB17A2"/>
    <w:rsid w:val="00FA1EC2"/>
    <w:rsid w:val="00FD40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F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02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0243"/>
    <w:rPr>
      <w:sz w:val="18"/>
      <w:szCs w:val="18"/>
    </w:rPr>
  </w:style>
  <w:style w:type="paragraph" w:styleId="a4">
    <w:name w:val="footer"/>
    <w:basedOn w:val="a"/>
    <w:link w:val="Char0"/>
    <w:uiPriority w:val="99"/>
    <w:unhideWhenUsed/>
    <w:rsid w:val="00200243"/>
    <w:pPr>
      <w:tabs>
        <w:tab w:val="center" w:pos="4153"/>
        <w:tab w:val="right" w:pos="8306"/>
      </w:tabs>
      <w:snapToGrid w:val="0"/>
      <w:jc w:val="left"/>
    </w:pPr>
    <w:rPr>
      <w:sz w:val="18"/>
      <w:szCs w:val="18"/>
    </w:rPr>
  </w:style>
  <w:style w:type="character" w:customStyle="1" w:styleId="Char0">
    <w:name w:val="页脚 Char"/>
    <w:basedOn w:val="a0"/>
    <w:link w:val="a4"/>
    <w:uiPriority w:val="99"/>
    <w:rsid w:val="00200243"/>
    <w:rPr>
      <w:sz w:val="18"/>
      <w:szCs w:val="18"/>
    </w:rPr>
  </w:style>
  <w:style w:type="paragraph" w:styleId="a5">
    <w:name w:val="Balloon Text"/>
    <w:basedOn w:val="a"/>
    <w:link w:val="Char1"/>
    <w:uiPriority w:val="99"/>
    <w:semiHidden/>
    <w:unhideWhenUsed/>
    <w:rsid w:val="009C4018"/>
    <w:rPr>
      <w:sz w:val="18"/>
      <w:szCs w:val="18"/>
    </w:rPr>
  </w:style>
  <w:style w:type="character" w:customStyle="1" w:styleId="Char1">
    <w:name w:val="批注框文本 Char"/>
    <w:basedOn w:val="a0"/>
    <w:link w:val="a5"/>
    <w:uiPriority w:val="99"/>
    <w:semiHidden/>
    <w:rsid w:val="009C4018"/>
    <w:rPr>
      <w:sz w:val="18"/>
      <w:szCs w:val="18"/>
    </w:rPr>
  </w:style>
  <w:style w:type="paragraph" w:styleId="a6">
    <w:name w:val="List Paragraph"/>
    <w:basedOn w:val="a"/>
    <w:uiPriority w:val="34"/>
    <w:qFormat/>
    <w:rsid w:val="00C5215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2019-11-01T04:09:00Z</cp:lastPrinted>
  <dcterms:created xsi:type="dcterms:W3CDTF">2019-11-01T06:31:00Z</dcterms:created>
  <dcterms:modified xsi:type="dcterms:W3CDTF">2019-11-01T06:31:00Z</dcterms:modified>
</cp:coreProperties>
</file>