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bookmarkStart w:id="0" w:name="_Toc224103495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>重庆园博园文化创意产品招标公告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此项目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3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340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限价（元）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下浮比例（%）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120000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08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MingLiU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3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．如我方获得重庆园博园文化创意产品：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1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）我方承诺在规定时间内与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方签订合同，并在规定的期限内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lang w:eastAsia="zh-CN"/>
        </w:rPr>
        <w:t>按合同要求履行我方义务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2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eastAsia" w:ascii="方正仿宋_GBK" w:hAnsi="宋体" w:eastAsia="方正仿宋_GBK" w:cs="MingLiU"/>
          <w:snapToGrid w:val="0"/>
          <w:color w:val="auto"/>
          <w:kern w:val="0"/>
          <w:sz w:val="28"/>
          <w:szCs w:val="28"/>
          <w:lang w:eastAsia="zh-CN"/>
        </w:rPr>
        <w:t>进行设计、打样等工作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9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>4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投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标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（签字）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autoSpaceDE w:val="0"/>
        <w:autoSpaceDN w:val="0"/>
        <w:adjustRightInd w:val="0"/>
        <w:jc w:val="left"/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仿宋_GBK" w:hAnsi="宋体" w:eastAsia="方正仿宋_GBK" w:cs="MingLiU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 w:cs="MingLiU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3D73AEB"/>
    <w:rsid w:val="045818A9"/>
    <w:rsid w:val="1B42775E"/>
    <w:rsid w:val="31124108"/>
    <w:rsid w:val="3F0965E0"/>
    <w:rsid w:val="4BB41B60"/>
    <w:rsid w:val="52763512"/>
    <w:rsid w:val="736F7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Administrator</cp:lastModifiedBy>
  <dcterms:modified xsi:type="dcterms:W3CDTF">2018-11-19T02:03:23Z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