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_GBK" w:hAnsi="宋体" w:eastAsia="方正小标宋_GBK"/>
          <w:bCs/>
          <w:spacing w:val="20"/>
          <w:sz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授 权 书</w:t>
      </w:r>
    </w:p>
    <w:p>
      <w:pPr>
        <w:jc w:val="center"/>
        <w:rPr>
          <w:rFonts w:ascii="仿宋_GB2312" w:hAnsi="宋体" w:eastAsia="仿宋_GB2312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本授权书声明：我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宋体" w:eastAsia="方正仿宋_GBK"/>
          <w:sz w:val="28"/>
          <w:szCs w:val="28"/>
        </w:rPr>
        <w:t>（姓名）系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宋体" w:eastAsia="方正仿宋_GBK"/>
          <w:sz w:val="28"/>
          <w:szCs w:val="28"/>
        </w:rPr>
        <w:t>（投标报价单位名称）的法定代表人，现授权我单位的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宋体" w:eastAsia="方正仿宋_GBK"/>
          <w:sz w:val="28"/>
          <w:szCs w:val="28"/>
        </w:rPr>
        <w:t>（姓名）为我公司代理人，以本公司的名义参加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 w:val="28"/>
          <w:szCs w:val="28"/>
        </w:rPr>
        <w:t>（</w:t>
      </w:r>
      <w:r>
        <w:rPr>
          <w:rFonts w:hint="eastAsia" w:ascii="方正仿宋_GBK" w:hAnsi="宋体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hAnsi="宋体" w:eastAsia="方正仿宋_GBK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代理人：          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性别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单位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部门：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1007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日期：    年   月   日</w:t>
      </w:r>
    </w:p>
    <w:tbl>
      <w:tblPr>
        <w:tblStyle w:val="3"/>
        <w:tblpPr w:leftFromText="180" w:rightFromText="180" w:vertAnchor="text" w:horzAnchor="margin" w:tblpXSpec="right" w:tblpY="366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cs="MingLiU"/>
          <w:snapToGrid w:val="0"/>
          <w:color w:val="000000"/>
          <w:kern w:val="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sz w:val="28"/>
          <w:szCs w:val="28"/>
        </w:rPr>
      </w:pPr>
      <w:bookmarkStart w:id="0" w:name="_GoBack"/>
      <w:bookmarkEnd w:id="0"/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1B42775E"/>
    <w:rsid w:val="22375E6B"/>
    <w:rsid w:val="4BB41B60"/>
    <w:rsid w:val="52763512"/>
    <w:rsid w:val="5BD321EE"/>
    <w:rsid w:val="6046183B"/>
    <w:rsid w:val="61980F2A"/>
    <w:rsid w:val="67834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pc</cp:lastModifiedBy>
  <dcterms:modified xsi:type="dcterms:W3CDTF">2017-08-25T07:37:59Z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