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售货亭租赁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售货亭租赁项目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1373"/>
        <w:gridCol w:w="2760"/>
        <w:gridCol w:w="3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50000</w:t>
            </w:r>
          </w:p>
        </w:tc>
        <w:tc>
          <w:tcPr>
            <w:tcW w:w="1373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6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133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bookmarkStart w:id="1" w:name="_GoBack"/>
      <w:bookmarkEnd w:id="1"/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售货亭租赁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</w:t>
      </w:r>
    </w:p>
    <w:p>
      <w:pPr>
        <w:jc w:val="both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附件3：</w:t>
      </w:r>
    </w:p>
    <w:p>
      <w:pPr>
        <w:jc w:val="center"/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kern w:val="0"/>
          <w:sz w:val="36"/>
          <w:szCs w:val="36"/>
          <w:lang w:val="en-US" w:eastAsia="zh-CN"/>
        </w:rPr>
        <w:t>承诺书</w:t>
      </w:r>
    </w:p>
    <w:p>
      <w:pPr>
        <w:jc w:val="both"/>
        <w:rPr>
          <w:rFonts w:hint="default" w:ascii="方正小标宋_GBK" w:hAnsi="方正小标宋_GBK" w:eastAsia="方正小标宋_GBK" w:cs="方正小标宋_GBK"/>
          <w:snapToGrid w:val="0"/>
          <w:color w:val="000000"/>
          <w:kern w:val="0"/>
          <w:sz w:val="18"/>
          <w:szCs w:val="18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致：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重庆市园博园管理处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我公司参加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的招租，我公司承诺：有良好商业信誉和健全的财务会计制度，有依法纳税的良好记录，在近3年内的经营活动中没有违法记录，满足招租要求中的所有要求。保证提供的所有资料真实有效。否则，一经查实，取消竞标或中标资格，其投标保证金不予退还。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投标单位：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p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52763512"/>
    <w:rsid w:val="01CF2CFE"/>
    <w:rsid w:val="0511029F"/>
    <w:rsid w:val="057304CD"/>
    <w:rsid w:val="0A434622"/>
    <w:rsid w:val="0FEB5787"/>
    <w:rsid w:val="152200A8"/>
    <w:rsid w:val="17E62FA2"/>
    <w:rsid w:val="1B42775E"/>
    <w:rsid w:val="1F261C5B"/>
    <w:rsid w:val="20782C48"/>
    <w:rsid w:val="22375E6B"/>
    <w:rsid w:val="231E5642"/>
    <w:rsid w:val="254220BA"/>
    <w:rsid w:val="2B422B85"/>
    <w:rsid w:val="2FA871DD"/>
    <w:rsid w:val="3614550B"/>
    <w:rsid w:val="364E2F02"/>
    <w:rsid w:val="3FD01C61"/>
    <w:rsid w:val="482C394F"/>
    <w:rsid w:val="48FB43B4"/>
    <w:rsid w:val="495F6131"/>
    <w:rsid w:val="4AE62476"/>
    <w:rsid w:val="4BB41B60"/>
    <w:rsid w:val="4C52670E"/>
    <w:rsid w:val="4DBC5F9F"/>
    <w:rsid w:val="52763512"/>
    <w:rsid w:val="5BD321EE"/>
    <w:rsid w:val="61980F2A"/>
    <w:rsid w:val="67834AE1"/>
    <w:rsid w:val="709C6780"/>
    <w:rsid w:val="713D59C5"/>
    <w:rsid w:val="758E52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701</Characters>
  <Lines>0</Lines>
  <Paragraphs>0</Paragraphs>
  <TotalTime>0</TotalTime>
  <ScaleCrop>false</ScaleCrop>
  <LinksUpToDate>false</LinksUpToDate>
  <CharactersWithSpaces>1073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2023-12-06T02:00:00Z</cp:lastPrinted>
  <dcterms:modified xsi:type="dcterms:W3CDTF">2024-05-14T06:54:41Z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18975992_cloud</vt:lpwstr>
  </property>
  <property fmtid="{D5CDD505-2E9C-101B-9397-08002B2CF9AE}" pid="4" name="ICV">
    <vt:lpwstr>107C3E7A9D1F4349B19CE02D45879442</vt:lpwstr>
  </property>
</Properties>
</file>