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ascii="方正小标宋_GBK" w:hAnsi="宋体" w:eastAsia="方正小标宋_GBK" w:cs="宋体"/>
          <w:bCs/>
          <w:w w:val="90"/>
          <w:kern w:val="0"/>
          <w:sz w:val="44"/>
          <w:szCs w:val="44"/>
        </w:rPr>
      </w:pPr>
      <w:r>
        <w:rPr>
          <w:rFonts w:hint="eastAsia" w:ascii="方正小标宋_GBK" w:hAnsi="宋体" w:eastAsia="方正小标宋_GBK" w:cs="宋体"/>
          <w:bCs/>
          <w:w w:val="90"/>
          <w:kern w:val="0"/>
          <w:sz w:val="44"/>
          <w:szCs w:val="44"/>
          <w:lang w:val="en-US" w:eastAsia="zh-CN"/>
        </w:rPr>
        <w:t>重庆园博园2023年春节花卉</w:t>
      </w:r>
      <w:r>
        <w:rPr>
          <w:rFonts w:hint="eastAsia" w:ascii="方正小标宋_GBK" w:hAnsi="宋体" w:eastAsia="方正小标宋_GBK" w:cs="宋体"/>
          <w:bCs/>
          <w:w w:val="90"/>
          <w:kern w:val="0"/>
          <w:sz w:val="44"/>
          <w:szCs w:val="44"/>
        </w:rPr>
        <w:t>布置报价</w:t>
      </w:r>
    </w:p>
    <w:p>
      <w:pPr>
        <w:spacing w:line="580" w:lineRule="exact"/>
        <w:jc w:val="center"/>
        <w:rPr>
          <w:rFonts w:hint="eastAsia"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邀请函</w:t>
      </w:r>
    </w:p>
    <w:p>
      <w:pPr>
        <w:jc w:val="center"/>
        <w:rPr>
          <w:rFonts w:hint="eastAsia" w:ascii="宋体" w:hAnsi="宋体" w:cs="宋体"/>
          <w:b/>
          <w:bCs/>
          <w:kern w:val="0"/>
          <w:szCs w:val="21"/>
        </w:rPr>
      </w:pPr>
    </w:p>
    <w:p>
      <w:pPr>
        <w:spacing w:line="300" w:lineRule="exact"/>
        <w:rPr>
          <w:rFonts w:hint="eastAsia" w:ascii="方正仿宋_GBK" w:hAnsi="宋体" w:eastAsia="方正仿宋_GBK" w:cs="宋体"/>
          <w:b/>
          <w:bCs/>
          <w:kern w:val="0"/>
          <w:sz w:val="24"/>
          <w:u w:val="single"/>
        </w:rPr>
      </w:pPr>
      <w:r>
        <w:rPr>
          <w:rFonts w:hint="eastAsia" w:ascii="方正仿宋_GBK" w:hAnsi="宋体" w:eastAsia="方正仿宋_GBK" w:cs="宋体"/>
          <w:b/>
          <w:bCs/>
          <w:kern w:val="0"/>
          <w:sz w:val="24"/>
          <w:u w:val="single"/>
        </w:rPr>
        <w:t xml:space="preserve">                   ：</w:t>
      </w:r>
    </w:p>
    <w:p>
      <w:pPr>
        <w:widowControl/>
        <w:spacing w:line="300" w:lineRule="exact"/>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color w:val="000000"/>
          <w:kern w:val="0"/>
          <w:sz w:val="21"/>
          <w:szCs w:val="21"/>
        </w:rPr>
        <w:t>为做好</w:t>
      </w:r>
      <w:r>
        <w:rPr>
          <w:rFonts w:hint="eastAsia" w:ascii="方正仿宋_GBK" w:hAnsi="宋体" w:eastAsia="方正仿宋_GBK" w:cs="宋体"/>
          <w:color w:val="000000"/>
          <w:kern w:val="0"/>
          <w:sz w:val="21"/>
          <w:szCs w:val="21"/>
          <w:lang w:val="en-US" w:eastAsia="zh-CN"/>
        </w:rPr>
        <w:t>2023年春节期间园区节日氛围营造</w:t>
      </w:r>
      <w:r>
        <w:rPr>
          <w:rFonts w:hint="eastAsia" w:ascii="方正仿宋_GBK" w:hAnsi="宋体" w:eastAsia="方正仿宋_GBK" w:cs="宋体"/>
          <w:color w:val="000000"/>
          <w:kern w:val="0"/>
          <w:sz w:val="21"/>
          <w:szCs w:val="21"/>
        </w:rPr>
        <w:t>，项目业主</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重庆市园博园管理处</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rPr>
        <w:t>将</w:t>
      </w:r>
      <w:r>
        <w:rPr>
          <w:rFonts w:hint="eastAsia" w:ascii="方正仿宋_GBK" w:hAnsi="宋体" w:eastAsia="方正仿宋_GBK" w:cs="宋体"/>
          <w:color w:val="000000"/>
          <w:kern w:val="0"/>
          <w:sz w:val="21"/>
          <w:szCs w:val="21"/>
          <w:lang w:val="en-US" w:eastAsia="zh-CN"/>
        </w:rPr>
        <w:t>于2023年春节前在</w:t>
      </w:r>
      <w:r>
        <w:rPr>
          <w:rFonts w:hint="eastAsia" w:ascii="方正仿宋_GBK" w:hAnsi="宋体" w:eastAsia="方正仿宋_GBK" w:cs="宋体"/>
          <w:color w:val="000000"/>
          <w:kern w:val="0"/>
          <w:sz w:val="21"/>
          <w:szCs w:val="21"/>
        </w:rPr>
        <w:t>重庆园博园内</w:t>
      </w:r>
      <w:r>
        <w:rPr>
          <w:rFonts w:hint="eastAsia" w:ascii="方正仿宋_GBK" w:hAnsi="宋体" w:eastAsia="方正仿宋_GBK" w:cs="宋体"/>
          <w:color w:val="000000"/>
          <w:kern w:val="0"/>
          <w:sz w:val="21"/>
          <w:szCs w:val="21"/>
          <w:lang w:val="en-US" w:eastAsia="zh-CN"/>
        </w:rPr>
        <w:t>布置花卉</w:t>
      </w:r>
      <w:r>
        <w:rPr>
          <w:rFonts w:hint="eastAsia" w:ascii="方正仿宋_GBK" w:hAnsi="宋体" w:eastAsia="方正仿宋_GBK" w:cs="宋体"/>
          <w:color w:val="000000"/>
          <w:kern w:val="0"/>
          <w:sz w:val="21"/>
          <w:szCs w:val="21"/>
        </w:rPr>
        <w:t>，特开展</w:t>
      </w:r>
      <w:r>
        <w:rPr>
          <w:rFonts w:hint="eastAsia" w:ascii="宋体" w:hAnsi="宋体" w:eastAsia="方正仿宋_GBK" w:cs="宋体"/>
          <w:color w:val="000000"/>
          <w:kern w:val="0"/>
          <w:sz w:val="21"/>
          <w:szCs w:val="21"/>
          <w:u w:val="single"/>
        </w:rPr>
        <w:t xml:space="preserve"> </w:t>
      </w:r>
      <w:r>
        <w:rPr>
          <w:rFonts w:hint="eastAsia" w:ascii="宋体" w:hAnsi="宋体" w:eastAsia="方正仿宋_GBK" w:cs="宋体"/>
          <w:color w:val="000000"/>
          <w:kern w:val="0"/>
          <w:sz w:val="21"/>
          <w:szCs w:val="21"/>
          <w:u w:val="single"/>
          <w:lang w:val="en-US" w:eastAsia="zh-CN"/>
        </w:rPr>
        <w:t xml:space="preserve">重庆园博园2023年春节花卉布置 </w:t>
      </w:r>
      <w:r>
        <w:rPr>
          <w:rFonts w:hint="eastAsia" w:ascii="方正仿宋_GBK" w:hAnsi="宋体" w:eastAsia="方正仿宋_GBK" w:cs="宋体"/>
          <w:color w:val="000000"/>
          <w:kern w:val="0"/>
          <w:sz w:val="21"/>
          <w:szCs w:val="21"/>
        </w:rPr>
        <w:t>（项目名称）报价比选，建设资金来自</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业主出资</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 xml:space="preserve"> </w:t>
      </w:r>
      <w:r>
        <w:rPr>
          <w:rFonts w:hint="eastAsia" w:ascii="方正仿宋_GBK" w:hAnsi="宋体" w:eastAsia="方正仿宋_GBK" w:cs="宋体"/>
          <w:color w:val="000000"/>
          <w:kern w:val="0"/>
          <w:sz w:val="21"/>
          <w:szCs w:val="21"/>
        </w:rPr>
        <w:t>（资金来源），项目出资比例为</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 xml:space="preserve">100% </w:t>
      </w:r>
      <w:r>
        <w:rPr>
          <w:rFonts w:hint="eastAsia" w:ascii="方正仿宋_GBK" w:hAnsi="宋体" w:eastAsia="方正仿宋_GBK" w:cs="宋体"/>
          <w:color w:val="000000"/>
          <w:kern w:val="0"/>
          <w:sz w:val="21"/>
          <w:szCs w:val="21"/>
        </w:rPr>
        <w:t>。特邀请</w:t>
      </w:r>
      <w:r>
        <w:rPr>
          <w:rFonts w:hint="eastAsia" w:ascii="方正仿宋_GBK" w:hAnsi="宋体" w:eastAsia="方正仿宋_GBK" w:cs="宋体"/>
          <w:color w:val="000000"/>
          <w:kern w:val="0"/>
          <w:sz w:val="21"/>
          <w:szCs w:val="21"/>
          <w:lang w:val="en-US" w:eastAsia="zh-CN"/>
        </w:rPr>
        <w:t>具备相应实力的公司</w:t>
      </w:r>
      <w:r>
        <w:rPr>
          <w:rFonts w:hint="eastAsia" w:ascii="方正仿宋_GBK" w:hAnsi="宋体" w:eastAsia="方正仿宋_GBK" w:cs="宋体"/>
          <w:color w:val="000000"/>
          <w:kern w:val="0"/>
          <w:sz w:val="21"/>
          <w:szCs w:val="21"/>
        </w:rPr>
        <w:t>参加本次报价比选。</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1．工程概况：</w:t>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1"/>
          <w:szCs w:val="21"/>
        </w:rPr>
        <w:t>（1）名称：</w:t>
      </w:r>
      <w:r>
        <w:rPr>
          <w:rFonts w:hint="eastAsia" w:ascii="方正仿宋_GBK" w:hAnsi="宋体" w:eastAsia="方正仿宋_GBK" w:cs="宋体"/>
          <w:b/>
          <w:bCs/>
          <w:kern w:val="0"/>
          <w:sz w:val="21"/>
          <w:szCs w:val="21"/>
          <w:lang w:val="en-US" w:eastAsia="zh-CN"/>
        </w:rPr>
        <w:t>重庆园博园2023年春节花卉布置</w:t>
      </w:r>
      <w:r>
        <w:rPr>
          <w:rFonts w:hint="eastAsia" w:ascii="方正仿宋_GBK" w:hAnsi="宋体" w:eastAsia="方正仿宋_GBK" w:cs="宋体"/>
          <w:b/>
          <w:bCs/>
          <w:kern w:val="0"/>
          <w:sz w:val="21"/>
          <w:szCs w:val="21"/>
        </w:rPr>
        <w:t>；</w:t>
      </w:r>
      <w:r>
        <w:rPr>
          <w:rFonts w:hint="eastAsia" w:ascii="方正仿宋_GBK" w:hAnsi="宋体" w:eastAsia="方正仿宋_GBK" w:cs="宋体"/>
          <w:color w:val="000000"/>
          <w:kern w:val="0"/>
          <w:sz w:val="21"/>
          <w:szCs w:val="21"/>
        </w:rPr>
        <w:br w:type="textWrapping"/>
      </w:r>
      <w:r>
        <w:rPr>
          <w:rFonts w:hint="eastAsia" w:ascii="宋体" w:hAnsi="宋体" w:eastAsia="方正仿宋_GBK" w:cs="宋体"/>
          <w:color w:val="000000"/>
          <w:kern w:val="0"/>
          <w:sz w:val="21"/>
          <w:szCs w:val="21"/>
        </w:rPr>
        <w:t>   </w:t>
      </w:r>
      <w:r>
        <w:rPr>
          <w:rFonts w:hint="eastAsia" w:ascii="方正仿宋_GBK" w:hAnsi="宋体" w:eastAsia="方正仿宋_GBK" w:cs="宋体"/>
          <w:color w:val="000000"/>
          <w:kern w:val="0"/>
          <w:sz w:val="21"/>
          <w:szCs w:val="21"/>
        </w:rPr>
        <w:t xml:space="preserve"> （2）地点：重庆市</w:t>
      </w:r>
      <w:r>
        <w:rPr>
          <w:rFonts w:hint="eastAsia" w:ascii="方正仿宋_GBK" w:hAnsi="宋体" w:eastAsia="方正仿宋_GBK" w:cs="MingLiU"/>
          <w:snapToGrid w:val="0"/>
          <w:color w:val="000000"/>
          <w:kern w:val="0"/>
          <w:sz w:val="21"/>
          <w:szCs w:val="21"/>
        </w:rPr>
        <w:t>园博园</w:t>
      </w:r>
      <w:r>
        <w:rPr>
          <w:rFonts w:hint="eastAsia" w:ascii="方正仿宋_GBK" w:hAnsi="宋体" w:eastAsia="方正仿宋_GBK" w:cs="宋体"/>
          <w:color w:val="000000"/>
          <w:kern w:val="0"/>
          <w:sz w:val="21"/>
          <w:szCs w:val="21"/>
        </w:rPr>
        <w:t>；</w:t>
      </w:r>
      <w:r>
        <w:rPr>
          <w:rFonts w:hint="eastAsia" w:ascii="方正仿宋_GBK" w:hAnsi="宋体" w:eastAsia="方正仿宋_GBK" w:cs="宋体"/>
          <w:color w:val="000000"/>
          <w:kern w:val="0"/>
          <w:sz w:val="21"/>
          <w:szCs w:val="21"/>
        </w:rPr>
        <w:br w:type="textWrapping"/>
      </w:r>
      <w:r>
        <w:rPr>
          <w:rFonts w:hint="eastAsia" w:ascii="宋体" w:hAnsi="宋体" w:eastAsia="方正仿宋_GBK" w:cs="宋体"/>
          <w:color w:val="000000"/>
          <w:kern w:val="0"/>
          <w:sz w:val="21"/>
          <w:szCs w:val="21"/>
        </w:rPr>
        <w:t>   </w:t>
      </w:r>
      <w:r>
        <w:rPr>
          <w:rFonts w:hint="eastAsia" w:ascii="方正仿宋_GBK" w:hAnsi="宋体" w:eastAsia="方正仿宋_GBK" w:cs="宋体"/>
          <w:color w:val="000000"/>
          <w:kern w:val="0"/>
          <w:sz w:val="21"/>
          <w:szCs w:val="21"/>
        </w:rPr>
        <w:t xml:space="preserve"> （3）项目具体情况：</w:t>
      </w:r>
      <w:r>
        <w:rPr>
          <w:rFonts w:hint="eastAsia" w:ascii="方正仿宋_GBK" w:hAnsi="宋体" w:eastAsia="方正仿宋_GBK"/>
          <w:sz w:val="21"/>
          <w:szCs w:val="21"/>
        </w:rPr>
        <w:t>按照《</w:t>
      </w:r>
      <w:r>
        <w:rPr>
          <w:rFonts w:hint="eastAsia" w:ascii="方正仿宋_GBK" w:hAnsi="宋体" w:eastAsia="方正仿宋_GBK" w:cs="宋体"/>
          <w:b w:val="0"/>
          <w:bCs w:val="0"/>
          <w:kern w:val="0"/>
          <w:sz w:val="21"/>
          <w:szCs w:val="21"/>
          <w:u w:val="none"/>
          <w:lang w:val="en-US" w:eastAsia="zh-CN"/>
        </w:rPr>
        <w:t>重庆园博园2023年春节花卉布置</w:t>
      </w:r>
      <w:r>
        <w:rPr>
          <w:rFonts w:hint="eastAsia" w:ascii="方正仿宋_GBK" w:hAnsi="宋体" w:eastAsia="方正仿宋_GBK"/>
          <w:b w:val="0"/>
          <w:bCs w:val="0"/>
          <w:sz w:val="21"/>
          <w:szCs w:val="21"/>
          <w:u w:val="none"/>
        </w:rPr>
        <w:t>质</w:t>
      </w:r>
      <w:r>
        <w:rPr>
          <w:rFonts w:hint="eastAsia" w:ascii="方正仿宋_GBK" w:hAnsi="宋体" w:eastAsia="方正仿宋_GBK"/>
          <w:sz w:val="21"/>
          <w:szCs w:val="21"/>
        </w:rPr>
        <w:t>量标准》要求进行</w:t>
      </w:r>
      <w:r>
        <w:rPr>
          <w:rFonts w:hint="eastAsia" w:ascii="方正仿宋_GBK" w:hAnsi="宋体" w:eastAsia="方正仿宋_GBK"/>
          <w:sz w:val="21"/>
          <w:szCs w:val="21"/>
          <w:lang w:eastAsia="zh-CN"/>
        </w:rPr>
        <w:t>花卉</w:t>
      </w:r>
      <w:r>
        <w:rPr>
          <w:rFonts w:hint="eastAsia" w:ascii="方正仿宋_GBK" w:hAnsi="宋体" w:eastAsia="方正仿宋_GBK"/>
          <w:sz w:val="21"/>
          <w:szCs w:val="21"/>
        </w:rPr>
        <w:t>生产</w:t>
      </w:r>
      <w:r>
        <w:rPr>
          <w:rFonts w:hint="eastAsia" w:ascii="方正仿宋_GBK" w:hAnsi="宋体" w:eastAsia="方正仿宋_GBK"/>
          <w:sz w:val="21"/>
          <w:szCs w:val="21"/>
          <w:lang w:eastAsia="zh-CN"/>
        </w:rPr>
        <w:t>、</w:t>
      </w:r>
      <w:r>
        <w:rPr>
          <w:rFonts w:hint="eastAsia" w:ascii="方正仿宋_GBK" w:hAnsi="宋体" w:eastAsia="方正仿宋_GBK"/>
          <w:sz w:val="21"/>
          <w:szCs w:val="21"/>
          <w:lang w:val="en-US" w:eastAsia="zh-CN"/>
        </w:rPr>
        <w:t>运输和布置</w:t>
      </w:r>
      <w:r>
        <w:rPr>
          <w:rFonts w:hint="eastAsia" w:ascii="方正仿宋_GBK" w:hAnsi="宋体" w:eastAsia="方正仿宋_GBK"/>
          <w:sz w:val="21"/>
          <w:szCs w:val="21"/>
        </w:rPr>
        <w:t>，质量达到规定要求。具体情况如下：</w:t>
      </w:r>
    </w:p>
    <w:p>
      <w:pPr>
        <w:spacing w:line="300" w:lineRule="exact"/>
        <w:ind w:firstLine="420" w:firstLineChars="200"/>
        <w:rPr>
          <w:rFonts w:hint="eastAsia" w:ascii="方正仿宋_GBK" w:hAnsi="宋体" w:eastAsia="方正仿宋_GBK"/>
          <w:sz w:val="21"/>
          <w:szCs w:val="21"/>
        </w:rPr>
      </w:pPr>
      <w:r>
        <w:rPr>
          <w:rFonts w:hint="eastAsia" w:ascii="方正仿宋_GBK" w:hAnsi="宋体" w:eastAsia="方正仿宋_GBK"/>
          <w:sz w:val="21"/>
          <w:szCs w:val="21"/>
        </w:rPr>
        <w:t>A、本次邀请报价采取综合单价进行报价，报价包括</w:t>
      </w:r>
      <w:r>
        <w:rPr>
          <w:rFonts w:hint="eastAsia" w:ascii="方正仿宋_GBK" w:hAnsi="宋体" w:eastAsia="方正仿宋_GBK"/>
          <w:sz w:val="21"/>
          <w:szCs w:val="21"/>
          <w:lang w:eastAsia="zh-CN"/>
        </w:rPr>
        <w:t>花卉</w:t>
      </w:r>
      <w:r>
        <w:rPr>
          <w:rFonts w:hint="eastAsia" w:ascii="方正仿宋_GBK" w:hAnsi="宋体" w:eastAsia="方正仿宋_GBK"/>
          <w:sz w:val="21"/>
          <w:szCs w:val="21"/>
        </w:rPr>
        <w:t>生产、运输、布置等环节所需要的人工费、机具费、材料费、管理费和按要求应承担的风险费、税金等所有费用，不再另行计算其它任何费用。</w:t>
      </w:r>
    </w:p>
    <w:p>
      <w:pPr>
        <w:tabs>
          <w:tab w:val="left" w:pos="5550"/>
        </w:tabs>
        <w:spacing w:line="300" w:lineRule="exact"/>
        <w:ind w:firstLine="420" w:firstLineChars="200"/>
        <w:rPr>
          <w:rFonts w:hint="default" w:ascii="方正仿宋_GBK" w:hAnsi="宋体" w:eastAsia="方正仿宋_GBK"/>
          <w:sz w:val="24"/>
        </w:rPr>
      </w:pPr>
      <w:r>
        <w:rPr>
          <w:rFonts w:hint="eastAsia" w:ascii="方正仿宋_GBK" w:hAnsi="宋体" w:eastAsia="方正仿宋_GBK"/>
          <w:sz w:val="21"/>
          <w:szCs w:val="21"/>
        </w:rPr>
        <w:t>B、</w:t>
      </w:r>
      <w:r>
        <w:rPr>
          <w:rFonts w:hint="eastAsia" w:ascii="方正仿宋_GBK" w:hAnsi="宋体" w:eastAsia="方正仿宋_GBK" w:cs="宋体"/>
          <w:b w:val="0"/>
          <w:bCs w:val="0"/>
          <w:kern w:val="0"/>
          <w:sz w:val="21"/>
          <w:szCs w:val="21"/>
          <w:u w:val="none"/>
          <w:lang w:val="en-US" w:eastAsia="zh-CN"/>
        </w:rPr>
        <w:t>重庆园博园2023年春节花卉布置</w:t>
      </w:r>
      <w:r>
        <w:rPr>
          <w:rFonts w:hint="eastAsia" w:ascii="方正仿宋_GBK" w:hAnsi="宋体" w:eastAsia="方正仿宋_GBK"/>
          <w:b w:val="0"/>
          <w:bCs w:val="0"/>
          <w:sz w:val="21"/>
          <w:szCs w:val="21"/>
          <w:u w:val="none"/>
        </w:rPr>
        <w:t>质</w:t>
      </w:r>
      <w:r>
        <w:rPr>
          <w:rFonts w:hint="eastAsia" w:ascii="方正仿宋_GBK" w:hAnsi="宋体" w:eastAsia="方正仿宋_GBK"/>
          <w:sz w:val="21"/>
          <w:szCs w:val="21"/>
        </w:rPr>
        <w:t>量标准质量标准及数量</w:t>
      </w:r>
      <w:r>
        <w:rPr>
          <w:rFonts w:hint="default" w:ascii="方正仿宋_GBK" w:hAnsi="宋体" w:eastAsia="方正仿宋_GBK"/>
          <w:sz w:val="21"/>
          <w:szCs w:val="21"/>
        </w:rPr>
        <w:t>：</w:t>
      </w:r>
    </w:p>
    <w:tbl>
      <w:tblPr>
        <w:tblStyle w:val="10"/>
        <w:tblW w:w="9334"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915"/>
        <w:gridCol w:w="1386"/>
        <w:gridCol w:w="902"/>
        <w:gridCol w:w="2249"/>
        <w:gridCol w:w="928"/>
        <w:gridCol w:w="797"/>
        <w:gridCol w:w="5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序号</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品种</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出圃规格</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植株要求</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盛花期</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花卉颜色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单位</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九重葛笼</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25双色杯（或美植袋）,高100-120cm,冠70-80cm，红色花</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九重葛笼</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25双色杯（或美植袋）,高100-120cm,冠70-80cm，粉色、复色花</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紫红色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瓜叶菊</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金鱼草</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16双色杯,高30-35cm,冠20-25cm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大花樱草</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粉红色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6</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高干石竹</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16双色杯,高30-35cm,冠20-25cm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粉红色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甘蓝</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黑色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三色堇</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16双色杯,高20-25cm,冠20-25cm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绿色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报春</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16双色杯,高20-25cm,冠20-25cm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复色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白色套盆</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20白色套盆</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白色套盆</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eastAsia="zh-CN"/>
              </w:rPr>
            </w:pPr>
            <w:r>
              <w:rPr>
                <w:rFonts w:hint="eastAsia" w:ascii="方正仿宋_GBK" w:hAnsi="方正仿宋_GBK" w:eastAsia="方正仿宋_GBK" w:cs="方正仿宋_GBK"/>
                <w:color w:val="000000"/>
                <w:sz w:val="18"/>
                <w:szCs w:val="18"/>
                <w:lang w:val="en-US" w:eastAsia="zh-CN"/>
              </w:rPr>
              <w:t>个</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11</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合计</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30055</w:t>
            </w:r>
          </w:p>
        </w:tc>
      </w:tr>
    </w:tbl>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C、本次报价业主单位设置了最高限价，其金额为</w:t>
      </w:r>
      <w:r>
        <w:rPr>
          <w:rFonts w:hint="eastAsia" w:ascii="方正仿宋_GBK" w:hAnsi="宋体" w:eastAsia="方正仿宋_GBK"/>
          <w:sz w:val="24"/>
          <w:lang w:val="en-US" w:eastAsia="zh-CN"/>
        </w:rPr>
        <w:t>108300</w:t>
      </w:r>
      <w:r>
        <w:rPr>
          <w:rFonts w:hint="eastAsia" w:ascii="方正仿宋_GBK" w:hAnsi="宋体" w:eastAsia="方正仿宋_GBK"/>
          <w:sz w:val="24"/>
        </w:rPr>
        <w:t>元。所有报价总价在不高</w:t>
      </w:r>
    </w:p>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于最高限价的前提下，报价总价最低且合理的作为本次</w:t>
      </w:r>
      <w:r>
        <w:rPr>
          <w:rFonts w:hint="eastAsia" w:ascii="方正仿宋_GBK" w:hAnsi="宋体" w:eastAsia="方正仿宋_GBK"/>
          <w:sz w:val="24"/>
          <w:lang w:val="en-US" w:eastAsia="zh-CN"/>
        </w:rPr>
        <w:t>春节花卉</w:t>
      </w:r>
      <w:r>
        <w:rPr>
          <w:rFonts w:hint="eastAsia" w:ascii="方正仿宋_GBK" w:hAnsi="宋体" w:eastAsia="方正仿宋_GBK"/>
          <w:sz w:val="24"/>
        </w:rPr>
        <w:t>布置的实施单位。</w:t>
      </w:r>
    </w:p>
    <w:p>
      <w:pPr>
        <w:tabs>
          <w:tab w:val="left" w:pos="5550"/>
        </w:tabs>
        <w:spacing w:line="400" w:lineRule="exact"/>
        <w:ind w:firstLine="480" w:firstLineChars="200"/>
        <w:rPr>
          <w:rFonts w:hint="eastAsia" w:ascii="方正仿宋_GBK" w:hAnsi="宋体" w:eastAsia="方正仿宋_GBK" w:cs="宋体"/>
          <w:color w:val="auto"/>
          <w:kern w:val="0"/>
          <w:sz w:val="24"/>
          <w:highlight w:val="yellow"/>
        </w:rPr>
      </w:pPr>
      <w:r>
        <w:rPr>
          <w:rFonts w:hint="eastAsia" w:ascii="方正仿宋_GBK" w:hAnsi="宋体" w:eastAsia="方正仿宋_GBK"/>
          <w:sz w:val="24"/>
        </w:rPr>
        <w:t>（4）资金来源：业主出资；</w:t>
      </w:r>
      <w:r>
        <w:rPr>
          <w:rFonts w:hint="eastAsia" w:ascii="方正仿宋_GBK" w:hAnsi="宋体" w:eastAsia="方正仿宋_GBK" w:cs="宋体"/>
          <w:color w:val="000000"/>
          <w:kern w:val="0"/>
          <w:sz w:val="24"/>
        </w:rPr>
        <w:tab/>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（5）</w:t>
      </w:r>
      <w:r>
        <w:rPr>
          <w:rFonts w:hint="eastAsia" w:ascii="方正仿宋_GBK" w:hAnsi="宋体" w:eastAsia="方正仿宋_GBK" w:cs="宋体"/>
          <w:color w:val="000000"/>
          <w:kern w:val="0"/>
          <w:sz w:val="24"/>
          <w:lang w:val="en-US" w:eastAsia="zh-CN"/>
        </w:rPr>
        <w:t>布置</w:t>
      </w:r>
      <w:r>
        <w:rPr>
          <w:rFonts w:hint="eastAsia" w:ascii="方正仿宋_GBK" w:hAnsi="宋体" w:eastAsia="方正仿宋_GBK" w:cs="宋体"/>
          <w:color w:val="000000"/>
          <w:kern w:val="0"/>
          <w:sz w:val="24"/>
        </w:rPr>
        <w:t>时间：</w:t>
      </w:r>
      <w:r>
        <w:rPr>
          <w:rFonts w:hint="eastAsia" w:ascii="方正仿宋_GBK" w:hAnsi="宋体" w:eastAsia="方正仿宋_GBK" w:cs="宋体"/>
          <w:color w:val="000000"/>
          <w:kern w:val="0"/>
          <w:sz w:val="24"/>
          <w:lang w:val="en-US" w:eastAsia="zh-CN"/>
        </w:rPr>
        <w:t>2023年1月15日-1月16日完成全部花卉布置</w:t>
      </w:r>
      <w:r>
        <w:rPr>
          <w:rFonts w:hint="eastAsia" w:ascii="方正仿宋_GBK" w:hAnsi="宋体" w:eastAsia="方正仿宋_GBK" w:cs="宋体"/>
          <w:color w:val="000000"/>
          <w:kern w:val="0"/>
          <w:sz w:val="24"/>
        </w:rPr>
        <w:t>。</w:t>
      </w:r>
    </w:p>
    <w:p>
      <w:pPr>
        <w:tabs>
          <w:tab w:val="left" w:pos="5550"/>
        </w:tabs>
        <w:spacing w:line="3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sz w:val="24"/>
        </w:rPr>
        <w:t>（6）</w:t>
      </w:r>
      <w:r>
        <w:rPr>
          <w:rFonts w:hint="eastAsia" w:ascii="方正仿宋_GBK" w:hAnsi="宋体" w:eastAsia="方正仿宋_GBK"/>
          <w:sz w:val="24"/>
          <w:lang w:val="en-US" w:eastAsia="zh-CN"/>
        </w:rPr>
        <w:t>布置花卉</w:t>
      </w:r>
      <w:r>
        <w:rPr>
          <w:rFonts w:hint="eastAsia" w:ascii="方正仿宋_GBK" w:hAnsi="宋体" w:eastAsia="方正仿宋_GBK"/>
          <w:sz w:val="24"/>
        </w:rPr>
        <w:t>数量：</w:t>
      </w:r>
      <w:r>
        <w:rPr>
          <w:rFonts w:hint="eastAsia" w:ascii="方正仿宋_GBK" w:hAnsi="宋体" w:eastAsia="方正仿宋_GBK"/>
          <w:sz w:val="24"/>
          <w:lang w:val="en-US" w:eastAsia="zh-CN"/>
        </w:rPr>
        <w:t>本次招标春节花卉数量为暂定数量</w:t>
      </w:r>
      <w:r>
        <w:rPr>
          <w:rFonts w:hint="eastAsia" w:ascii="方正仿宋_GBK" w:hAnsi="宋体" w:eastAsia="方正仿宋_GBK"/>
          <w:sz w:val="24"/>
          <w:lang w:eastAsia="zh-CN"/>
        </w:rPr>
        <w:t>。</w:t>
      </w:r>
      <w:r>
        <w:rPr>
          <w:rFonts w:hint="eastAsia" w:ascii="方正仿宋_GBK" w:hAnsi="宋体" w:eastAsia="方正仿宋_GBK"/>
          <w:sz w:val="24"/>
        </w:rPr>
        <w:t>业主单位可根据</w:t>
      </w:r>
      <w:r>
        <w:rPr>
          <w:rFonts w:hint="eastAsia" w:ascii="方正仿宋_GBK" w:hAnsi="宋体" w:eastAsia="方正仿宋_GBK"/>
          <w:sz w:val="24"/>
          <w:lang w:val="en-US" w:eastAsia="zh-CN"/>
        </w:rPr>
        <w:t>目前摆放春节花卉的</w:t>
      </w:r>
      <w:r>
        <w:rPr>
          <w:rFonts w:hint="eastAsia" w:ascii="方正仿宋_GBK" w:hAnsi="宋体" w:eastAsia="方正仿宋_GBK"/>
          <w:sz w:val="24"/>
        </w:rPr>
        <w:t>实际情况</w:t>
      </w:r>
      <w:r>
        <w:rPr>
          <w:rFonts w:hint="eastAsia" w:ascii="方正仿宋_GBK" w:hAnsi="宋体" w:eastAsia="方正仿宋_GBK"/>
          <w:sz w:val="24"/>
          <w:lang w:val="en-US" w:eastAsia="zh-CN"/>
        </w:rPr>
        <w:t>进行调整，调整确定数量在供货前由业主单位提前通知</w:t>
      </w:r>
      <w:r>
        <w:rPr>
          <w:rFonts w:hint="eastAsia" w:ascii="方正仿宋_GBK" w:hAnsi="宋体" w:eastAsia="方正仿宋_GBK"/>
          <w:sz w:val="24"/>
        </w:rPr>
        <w:t>。</w:t>
      </w:r>
      <w:r>
        <w:rPr>
          <w:rFonts w:hint="eastAsia" w:ascii="方正仿宋_GBK" w:hAnsi="宋体" w:eastAsia="方正仿宋_GBK"/>
          <w:sz w:val="24"/>
          <w:lang w:val="en-US" w:eastAsia="zh-CN"/>
        </w:rPr>
        <w:t>中标人</w:t>
      </w:r>
      <w:r>
        <w:rPr>
          <w:rFonts w:hint="eastAsia" w:ascii="方正仿宋_GBK" w:hAnsi="宋体" w:eastAsia="方正仿宋_GBK"/>
          <w:sz w:val="24"/>
        </w:rPr>
        <w:t>必须无条件服从调整，并按要求执行，否则</w:t>
      </w:r>
      <w:r>
        <w:rPr>
          <w:rFonts w:hint="eastAsia" w:ascii="方正仿宋_GBK" w:hAnsi="宋体" w:eastAsia="方正仿宋_GBK"/>
          <w:sz w:val="24"/>
          <w:lang w:val="en-US" w:eastAsia="zh-CN"/>
        </w:rPr>
        <w:t>业主有权不支付中标人货款，并由中标人</w:t>
      </w:r>
      <w:r>
        <w:rPr>
          <w:rFonts w:hint="eastAsia" w:ascii="方正仿宋_GBK" w:hAnsi="宋体" w:eastAsia="方正仿宋_GBK"/>
          <w:sz w:val="24"/>
        </w:rPr>
        <w:t>承担违约责任。</w:t>
      </w:r>
    </w:p>
    <w:p>
      <w:pPr>
        <w:spacing w:line="300" w:lineRule="exact"/>
        <w:ind w:firstLine="480" w:firstLineChars="200"/>
        <w:rPr>
          <w:rFonts w:hint="eastAsia" w:ascii="方正仿宋_GBK" w:eastAsia="方正仿宋_GBK"/>
          <w:sz w:val="28"/>
          <w:szCs w:val="28"/>
        </w:rPr>
      </w:pPr>
      <w:r>
        <w:rPr>
          <w:rFonts w:hint="eastAsia" w:ascii="方正仿宋_GBK" w:hAnsi="宋体" w:eastAsia="方正仿宋_GBK" w:cs="宋体"/>
          <w:color w:val="000000"/>
          <w:kern w:val="0"/>
          <w:sz w:val="24"/>
        </w:rPr>
        <w:t>（7）工程款支付：</w:t>
      </w:r>
      <w:r>
        <w:rPr>
          <w:rFonts w:hint="eastAsia" w:ascii="方正仿宋_GBK" w:eastAsia="方正仿宋_GBK"/>
          <w:sz w:val="24"/>
          <w:lang w:val="en-US" w:eastAsia="zh-CN"/>
        </w:rPr>
        <w:t>春节花卉</w:t>
      </w:r>
      <w:r>
        <w:rPr>
          <w:rFonts w:hint="eastAsia" w:ascii="方正仿宋_GBK" w:eastAsia="方正仿宋_GBK"/>
          <w:sz w:val="24"/>
        </w:rPr>
        <w:t>到场验收合格并</w:t>
      </w:r>
      <w:r>
        <w:rPr>
          <w:rFonts w:hint="eastAsia" w:ascii="方正仿宋_GBK" w:eastAsia="方正仿宋_GBK"/>
          <w:sz w:val="24"/>
          <w:lang w:val="en-US" w:eastAsia="zh-CN"/>
        </w:rPr>
        <w:t>由乙方按要求</w:t>
      </w:r>
      <w:r>
        <w:rPr>
          <w:rFonts w:hint="eastAsia" w:ascii="方正仿宋_GBK" w:eastAsia="方正仿宋_GBK"/>
          <w:sz w:val="24"/>
        </w:rPr>
        <w:t>布置完成后</w:t>
      </w:r>
      <w:r>
        <w:rPr>
          <w:rFonts w:hint="eastAsia" w:ascii="方正仿宋_GBK" w:eastAsia="方正仿宋_GBK"/>
          <w:sz w:val="24"/>
          <w:lang w:val="en-US" w:eastAsia="zh-CN"/>
        </w:rPr>
        <w:t>30</w:t>
      </w:r>
      <w:r>
        <w:rPr>
          <w:rFonts w:hint="eastAsia" w:ascii="方正仿宋_GBK" w:eastAsia="方正仿宋_GBK"/>
          <w:sz w:val="24"/>
        </w:rPr>
        <w:t>日内，乙方出具正式发票，甲方支付乙方款项的100%。</w:t>
      </w:r>
    </w:p>
    <w:p>
      <w:pPr>
        <w:tabs>
          <w:tab w:val="left" w:pos="5550"/>
        </w:tabs>
        <w:spacing w:line="360" w:lineRule="exact"/>
        <w:ind w:firstLine="480" w:firstLineChars="200"/>
        <w:rPr>
          <w:rFonts w:hint="eastAsia" w:ascii="宋体" w:hAnsi="宋体" w:eastAsia="方正仿宋_GBK" w:cs="宋体"/>
          <w:color w:val="000000"/>
          <w:kern w:val="0"/>
          <w:sz w:val="24"/>
        </w:rPr>
      </w:pP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2．邀请报价要求：</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（1）具备草花生产企业法人营业执照</w:t>
      </w:r>
      <w:r>
        <w:rPr>
          <w:rFonts w:hint="eastAsia" w:ascii="方正仿宋_GBK" w:hAnsi="宋体" w:eastAsia="方正仿宋_GBK" w:cs="宋体"/>
          <w:b/>
          <w:color w:val="000000"/>
          <w:kern w:val="0"/>
          <w:sz w:val="24"/>
        </w:rPr>
        <w:t>或具有工商部门颁发的草花个体种植经营户执照</w:t>
      </w:r>
      <w:r>
        <w:rPr>
          <w:rFonts w:hint="eastAsia" w:ascii="宋体" w:hAnsi="宋体" w:eastAsia="方正仿宋_GBK" w:cs="宋体"/>
          <w:color w:val="000000"/>
          <w:kern w:val="0"/>
          <w:sz w:val="24"/>
        </w:rPr>
        <w:t>。</w:t>
      </w:r>
    </w:p>
    <w:p>
      <w:pPr>
        <w:numPr>
          <w:ilvl w:val="0"/>
          <w:numId w:val="1"/>
        </w:numPr>
        <w:tabs>
          <w:tab w:val="left" w:pos="5550"/>
        </w:tabs>
        <w:spacing w:line="360" w:lineRule="exact"/>
        <w:ind w:firstLine="480" w:firstLineChars="200"/>
        <w:rPr>
          <w:rFonts w:hint="eastAsia" w:ascii="方正仿宋_GBK" w:hAnsi="宋体" w:eastAsia="方正仿宋_GBK"/>
          <w:sz w:val="24"/>
        </w:rPr>
      </w:pPr>
      <w:r>
        <w:rPr>
          <w:rFonts w:hint="eastAsia" w:ascii="方正仿宋_GBK" w:hAnsi="宋体" w:eastAsia="方正仿宋_GBK" w:cs="宋体"/>
          <w:color w:val="000000"/>
          <w:kern w:val="0"/>
          <w:sz w:val="24"/>
        </w:rPr>
        <w:t>质量标准：供货质量必须达到</w:t>
      </w:r>
      <w:r>
        <w:rPr>
          <w:rFonts w:hint="eastAsia" w:ascii="方正仿宋_GBK" w:hAnsi="宋体" w:eastAsia="方正仿宋_GBK"/>
          <w:sz w:val="24"/>
        </w:rPr>
        <w:t>《</w:t>
      </w:r>
      <w:r>
        <w:rPr>
          <w:rFonts w:hint="eastAsia" w:ascii="方正仿宋_GBK" w:hAnsi="宋体" w:eastAsia="方正仿宋_GBK" w:cs="宋体"/>
          <w:b w:val="0"/>
          <w:bCs w:val="0"/>
          <w:kern w:val="0"/>
          <w:sz w:val="24"/>
          <w:u w:val="none"/>
          <w:lang w:val="en-US" w:eastAsia="zh-CN"/>
        </w:rPr>
        <w:t>重庆园博园2023年春节花卉布置</w:t>
      </w:r>
      <w:r>
        <w:rPr>
          <w:rFonts w:hint="eastAsia" w:ascii="方正仿宋_GBK" w:hAnsi="宋体" w:eastAsia="方正仿宋_GBK"/>
          <w:sz w:val="24"/>
        </w:rPr>
        <w:t>质量标准》和甲方要求。</w:t>
      </w:r>
      <w:r>
        <w:rPr>
          <w:rFonts w:hint="eastAsia" w:ascii="方正仿宋_GBK" w:hAnsi="宋体" w:eastAsia="方正仿宋_GBK"/>
          <w:b/>
          <w:bCs/>
          <w:sz w:val="24"/>
          <w:lang w:val="en-US" w:eastAsia="zh-CN"/>
        </w:rPr>
        <w:t>质量标准所描述的盆规格为盆栽容器的实际规格，所供春节花卉的盆栽容器不得小于质量标准规定，否则业主单位拒绝收货，由此造成的损失由中标人承担，同时中标人还应承担违约责任。</w:t>
      </w:r>
    </w:p>
    <w:p>
      <w:pPr>
        <w:numPr>
          <w:ilvl w:val="0"/>
          <w:numId w:val="1"/>
        </w:numPr>
        <w:tabs>
          <w:tab w:val="left" w:pos="5550"/>
        </w:tabs>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递交报价函时间</w:t>
      </w:r>
      <w:r>
        <w:rPr>
          <w:rFonts w:hint="eastAsia" w:ascii="方正仿宋_GBK" w:hAnsi="宋体" w:eastAsia="方正仿宋_GBK" w:cs="宋体"/>
          <w:color w:val="000000"/>
          <w:kern w:val="0"/>
          <w:sz w:val="24"/>
          <w:lang w:eastAsia="zh-CN"/>
        </w:rPr>
        <w:t>、地点</w:t>
      </w:r>
      <w:r>
        <w:rPr>
          <w:rFonts w:hint="eastAsia" w:ascii="方正仿宋_GBK" w:hAnsi="宋体" w:eastAsia="方正仿宋_GBK" w:cs="宋体"/>
          <w:color w:val="000000"/>
          <w:kern w:val="0"/>
          <w:sz w:val="24"/>
        </w:rPr>
        <w:t>：</w:t>
      </w:r>
      <w:r>
        <w:rPr>
          <w:rFonts w:hint="eastAsia" w:ascii="方正仿宋_GBK" w:hAnsi="宋体" w:eastAsia="方正仿宋_GBK"/>
          <w:sz w:val="24"/>
          <w:highlight w:val="yellow"/>
        </w:rPr>
        <w:t>20</w:t>
      </w:r>
      <w:r>
        <w:rPr>
          <w:rFonts w:hint="eastAsia" w:ascii="方正仿宋_GBK" w:hAnsi="宋体" w:eastAsia="方正仿宋_GBK"/>
          <w:sz w:val="24"/>
          <w:highlight w:val="yellow"/>
          <w:lang w:val="en-US" w:eastAsia="zh-CN"/>
        </w:rPr>
        <w:t>23</w:t>
      </w:r>
      <w:r>
        <w:rPr>
          <w:rFonts w:hint="eastAsia" w:ascii="方正仿宋_GBK" w:hAnsi="宋体" w:eastAsia="方正仿宋_GBK"/>
          <w:sz w:val="24"/>
          <w:highlight w:val="yellow"/>
        </w:rPr>
        <w:t>年</w:t>
      </w:r>
      <w:r>
        <w:rPr>
          <w:rFonts w:hint="eastAsia" w:ascii="方正仿宋_GBK" w:hAnsi="宋体" w:eastAsia="方正仿宋_GBK"/>
          <w:sz w:val="24"/>
          <w:highlight w:val="yellow"/>
          <w:lang w:val="en-US" w:eastAsia="zh-CN"/>
        </w:rPr>
        <w:t>1</w:t>
      </w:r>
      <w:r>
        <w:rPr>
          <w:rFonts w:hint="eastAsia" w:ascii="方正仿宋_GBK" w:hAnsi="宋体" w:eastAsia="方正仿宋_GBK"/>
          <w:sz w:val="24"/>
          <w:highlight w:val="yellow"/>
        </w:rPr>
        <w:t>月</w:t>
      </w:r>
      <w:r>
        <w:rPr>
          <w:rFonts w:hint="eastAsia" w:ascii="方正仿宋_GBK" w:hAnsi="宋体" w:eastAsia="方正仿宋_GBK"/>
          <w:sz w:val="24"/>
          <w:highlight w:val="yellow"/>
          <w:lang w:val="en-US" w:eastAsia="zh-CN"/>
        </w:rPr>
        <w:t>10</w:t>
      </w:r>
      <w:r>
        <w:rPr>
          <w:rFonts w:hint="eastAsia" w:ascii="方正仿宋_GBK" w:hAnsi="宋体" w:eastAsia="方正仿宋_GBK"/>
          <w:sz w:val="24"/>
          <w:highlight w:val="yellow"/>
        </w:rPr>
        <w:t>日</w:t>
      </w:r>
      <w:r>
        <w:rPr>
          <w:rFonts w:hint="default" w:ascii="方正仿宋_GBK" w:hAnsi="宋体" w:eastAsia="方正仿宋_GBK"/>
          <w:sz w:val="24"/>
          <w:highlight w:val="yellow"/>
          <w:lang w:eastAsia="zh-CN"/>
        </w:rPr>
        <w:t>1</w:t>
      </w:r>
      <w:r>
        <w:rPr>
          <w:rFonts w:hint="eastAsia" w:ascii="方正仿宋_GBK" w:hAnsi="宋体" w:eastAsia="方正仿宋_GBK"/>
          <w:sz w:val="24"/>
          <w:highlight w:val="yellow"/>
          <w:lang w:val="en-US" w:eastAsia="zh-CN"/>
        </w:rPr>
        <w:t>4</w:t>
      </w:r>
      <w:r>
        <w:rPr>
          <w:rFonts w:hint="eastAsia" w:ascii="方正仿宋_GBK" w:hAnsi="宋体" w:eastAsia="方正仿宋_GBK"/>
          <w:sz w:val="24"/>
          <w:highlight w:val="yellow"/>
        </w:rPr>
        <w:t>：</w:t>
      </w:r>
      <w:r>
        <w:rPr>
          <w:rFonts w:hint="eastAsia" w:ascii="方正仿宋_GBK" w:hAnsi="宋体" w:eastAsia="方正仿宋_GBK"/>
          <w:sz w:val="24"/>
          <w:highlight w:val="yellow"/>
          <w:lang w:val="en-US" w:eastAsia="zh-CN"/>
        </w:rPr>
        <w:t>3</w:t>
      </w:r>
      <w:r>
        <w:rPr>
          <w:rFonts w:hint="eastAsia" w:ascii="方正仿宋_GBK" w:hAnsi="宋体" w:eastAsia="方正仿宋_GBK"/>
          <w:sz w:val="24"/>
          <w:highlight w:val="yellow"/>
        </w:rPr>
        <w:t>0</w:t>
      </w:r>
      <w:r>
        <w:rPr>
          <w:rFonts w:hint="default" w:ascii="方正仿宋_GBK" w:hAnsi="宋体" w:eastAsia="方正仿宋_GBK"/>
          <w:sz w:val="24"/>
          <w:highlight w:val="yellow"/>
        </w:rPr>
        <w:t>前</w:t>
      </w:r>
      <w:r>
        <w:rPr>
          <w:rFonts w:hint="eastAsia" w:ascii="方正仿宋_GBK" w:hAnsi="宋体" w:eastAsia="方正仿宋_GBK"/>
          <w:sz w:val="24"/>
        </w:rPr>
        <w:t>，</w:t>
      </w:r>
      <w:r>
        <w:rPr>
          <w:rFonts w:hint="eastAsia" w:ascii="方正仿宋_GBK" w:hAnsi="宋体" w:eastAsia="方正仿宋_GBK"/>
          <w:sz w:val="24"/>
          <w:lang w:val="en-US" w:eastAsia="zh-CN"/>
        </w:rPr>
        <w:t>将报价比选文件加盖公章并扫描成PDF文件格式传至指定邮箱</w:t>
      </w:r>
      <w:r>
        <w:rPr>
          <w:rFonts w:hint="eastAsia" w:ascii="方正仿宋_GBK" w:hAnsi="宋体" w:eastAsia="方正仿宋_GBK"/>
          <w:sz w:val="24"/>
          <w:highlight w:val="yellow"/>
          <w:lang w:val="en-US" w:eastAsia="zh-CN"/>
        </w:rPr>
        <w:t>（10408621 @qq.com，</w:t>
      </w:r>
      <w:r>
        <w:rPr>
          <w:rFonts w:hint="eastAsia" w:ascii="方正仿宋_GBK" w:hAnsi="宋体" w:eastAsia="方正仿宋_GBK"/>
          <w:sz w:val="24"/>
          <w:lang w:val="en-US" w:eastAsia="zh-CN"/>
        </w:rPr>
        <w:t>咨询电话：023-63086112</w:t>
      </w:r>
      <w:r>
        <w:rPr>
          <w:rFonts w:hint="eastAsia" w:ascii="方正仿宋_GBK" w:hAnsi="宋体" w:eastAsia="方正仿宋_GBK"/>
          <w:sz w:val="24"/>
        </w:rPr>
        <w:t>）</w:t>
      </w:r>
    </w:p>
    <w:p>
      <w:pPr>
        <w:numPr>
          <w:ilvl w:val="0"/>
          <w:numId w:val="1"/>
        </w:numPr>
        <w:tabs>
          <w:tab w:val="left" w:pos="5550"/>
        </w:tabs>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报价递交资料</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A、报价函；</w:t>
      </w:r>
    </w:p>
    <w:p>
      <w:pPr>
        <w:spacing w:line="360" w:lineRule="exact"/>
        <w:ind w:firstLine="480" w:firstLineChars="200"/>
        <w:rPr>
          <w:rFonts w:hint="default"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B、报价明细表；</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lang w:val="en-US" w:eastAsia="zh-CN"/>
        </w:rPr>
        <w:t>C、</w:t>
      </w:r>
      <w:r>
        <w:rPr>
          <w:rFonts w:hint="eastAsia" w:ascii="方正仿宋_GBK" w:hAnsi="宋体" w:eastAsia="方正仿宋_GBK" w:cs="宋体"/>
          <w:color w:val="000000"/>
          <w:kern w:val="0"/>
          <w:sz w:val="24"/>
        </w:rPr>
        <w:t>企业法人营业执照或个体营业执照复印件加盖单位鲜章；</w:t>
      </w:r>
    </w:p>
    <w:p>
      <w:pPr>
        <w:spacing w:line="360" w:lineRule="exact"/>
        <w:ind w:firstLine="480" w:firstLineChars="200"/>
        <w:rPr>
          <w:rFonts w:hint="eastAsia"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D</w:t>
      </w:r>
      <w:r>
        <w:rPr>
          <w:rFonts w:hint="eastAsia" w:ascii="方正仿宋_GBK" w:hAnsi="宋体" w:eastAsia="方正仿宋_GBK" w:cs="宋体"/>
          <w:color w:val="000000"/>
          <w:kern w:val="0"/>
          <w:sz w:val="24"/>
        </w:rPr>
        <w:t>、企业法人或各地经营户经营者</w:t>
      </w:r>
      <w:r>
        <w:rPr>
          <w:rFonts w:hint="eastAsia" w:ascii="方正仿宋_GBK" w:hAnsi="宋体" w:eastAsia="方正仿宋_GBK" w:cs="宋体"/>
          <w:color w:val="000000"/>
          <w:kern w:val="0"/>
          <w:sz w:val="24"/>
          <w:lang w:val="en-US" w:eastAsia="zh-CN"/>
        </w:rPr>
        <w:t>法人证明文件</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lang w:val="en-US" w:eastAsia="zh-CN"/>
        </w:rPr>
        <w:t>E、</w:t>
      </w:r>
      <w:r>
        <w:rPr>
          <w:rFonts w:hint="eastAsia" w:ascii="方正仿宋_GBK" w:hAnsi="宋体" w:eastAsia="方正仿宋_GBK" w:cs="宋体"/>
          <w:color w:val="000000"/>
          <w:kern w:val="0"/>
          <w:sz w:val="24"/>
        </w:rPr>
        <w:t>授权委托书；</w:t>
      </w:r>
    </w:p>
    <w:p>
      <w:pPr>
        <w:spacing w:line="360" w:lineRule="exact"/>
        <w:ind w:firstLine="480" w:firstLineChars="200"/>
        <w:rPr>
          <w:rFonts w:hint="eastAsia"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F</w:t>
      </w:r>
      <w:r>
        <w:rPr>
          <w:rFonts w:hint="eastAsia" w:ascii="方正仿宋_GBK" w:hAnsi="宋体" w:eastAsia="方正仿宋_GBK" w:cs="宋体"/>
          <w:color w:val="000000"/>
          <w:kern w:val="0"/>
          <w:sz w:val="24"/>
        </w:rPr>
        <w:t>、</w:t>
      </w:r>
      <w:r>
        <w:rPr>
          <w:rFonts w:hint="eastAsia" w:ascii="方正仿宋_GBK" w:hAnsi="宋体" w:eastAsia="方正仿宋_GBK" w:cs="宋体"/>
          <w:color w:val="000000"/>
          <w:kern w:val="0"/>
          <w:sz w:val="24"/>
          <w:lang w:val="en-US" w:eastAsia="zh-CN"/>
        </w:rPr>
        <w:t>服务承诺函。</w:t>
      </w:r>
    </w:p>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cs="宋体"/>
          <w:color w:val="000000"/>
          <w:kern w:val="0"/>
          <w:sz w:val="24"/>
        </w:rPr>
        <w:t>（5）开标时间、地</w:t>
      </w:r>
      <w:r>
        <w:rPr>
          <w:rFonts w:hint="eastAsia" w:ascii="方正仿宋_GBK" w:hAnsi="宋体" w:eastAsia="方正仿宋_GBK"/>
          <w:sz w:val="24"/>
          <w:lang w:val="en-US" w:eastAsia="zh-CN"/>
        </w:rPr>
        <w:t>点：</w:t>
      </w:r>
      <w:r>
        <w:rPr>
          <w:rFonts w:hint="default" w:ascii="方正仿宋_GBK" w:hAnsi="宋体" w:eastAsia="方正仿宋_GBK"/>
          <w:sz w:val="24"/>
          <w:lang w:val="en-US" w:eastAsia="zh-CN"/>
        </w:rPr>
        <w:t>本次报价邀请不组织统一的开标，</w:t>
      </w:r>
      <w:r>
        <w:rPr>
          <w:rFonts w:hint="eastAsia" w:ascii="方正仿宋_GBK" w:hAnsi="宋体" w:eastAsia="方正仿宋_GBK"/>
          <w:sz w:val="24"/>
          <w:lang w:val="en-US" w:eastAsia="zh-CN"/>
        </w:rPr>
        <w:t>所有参与的报价比选人中报</w:t>
      </w:r>
      <w:r>
        <w:rPr>
          <w:rFonts w:hint="eastAsia" w:ascii="方正仿宋_GBK" w:hAnsi="宋体" w:eastAsia="方正仿宋_GBK"/>
          <w:sz w:val="24"/>
        </w:rPr>
        <w:t>价总价最低且合理的作为本次</w:t>
      </w:r>
      <w:r>
        <w:rPr>
          <w:rFonts w:hint="eastAsia" w:ascii="方正仿宋_GBK" w:hAnsi="宋体" w:eastAsia="方正仿宋_GBK"/>
          <w:sz w:val="24"/>
          <w:lang w:val="en-US" w:eastAsia="zh-CN"/>
        </w:rPr>
        <w:t>春节花卉</w:t>
      </w:r>
      <w:r>
        <w:rPr>
          <w:rFonts w:hint="eastAsia" w:ascii="方正仿宋_GBK" w:hAnsi="宋体" w:eastAsia="方正仿宋_GBK"/>
          <w:sz w:val="24"/>
        </w:rPr>
        <w:t>布置的实施单位。</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3.其它：</w:t>
      </w:r>
    </w:p>
    <w:p>
      <w:pPr>
        <w:spacing w:line="360" w:lineRule="exact"/>
        <w:ind w:firstLine="480" w:firstLineChars="200"/>
        <w:rPr>
          <w:rFonts w:hint="eastAsia" w:ascii="方正仿宋_GBK" w:hAnsi="宋体" w:eastAsia="方正仿宋_GBK" w:cs="宋体"/>
          <w:b w:val="0"/>
          <w:bCs w:val="0"/>
          <w:color w:val="000000"/>
          <w:kern w:val="0"/>
          <w:sz w:val="24"/>
        </w:rPr>
      </w:pPr>
      <w:r>
        <w:rPr>
          <w:rFonts w:hint="eastAsia" w:ascii="方正仿宋_GBK" w:hAnsi="宋体" w:eastAsia="方正仿宋_GBK" w:cs="宋体"/>
          <w:color w:val="000000"/>
          <w:kern w:val="0"/>
          <w:sz w:val="24"/>
        </w:rPr>
        <w:t>（1）所有</w:t>
      </w:r>
      <w:r>
        <w:rPr>
          <w:rFonts w:hint="eastAsia" w:ascii="方正仿宋_GBK" w:hAnsi="宋体" w:eastAsia="方正仿宋_GBK" w:cs="宋体"/>
          <w:color w:val="000000"/>
          <w:kern w:val="0"/>
          <w:sz w:val="24"/>
          <w:lang w:val="en-US" w:eastAsia="zh-CN"/>
        </w:rPr>
        <w:t>报价比选人应在规定的时间前按本报价比选函要求将报价文件发送至指定邮箱</w:t>
      </w:r>
      <w:r>
        <w:rPr>
          <w:rFonts w:hint="eastAsia" w:ascii="方正仿宋_GBK" w:hAnsi="宋体" w:eastAsia="方正仿宋_GBK" w:cs="宋体"/>
          <w:b w:val="0"/>
          <w:bCs w:val="0"/>
          <w:color w:val="000000"/>
          <w:kern w:val="0"/>
          <w:sz w:val="24"/>
        </w:rPr>
        <w:t>，未</w:t>
      </w:r>
      <w:r>
        <w:rPr>
          <w:rFonts w:hint="eastAsia" w:ascii="方正仿宋_GBK" w:hAnsi="宋体" w:eastAsia="方正仿宋_GBK" w:cs="宋体"/>
          <w:b w:val="0"/>
          <w:bCs w:val="0"/>
          <w:color w:val="000000"/>
          <w:kern w:val="0"/>
          <w:sz w:val="24"/>
          <w:lang w:val="en-US" w:eastAsia="zh-CN"/>
        </w:rPr>
        <w:t>在规定时间内递交的</w:t>
      </w:r>
      <w:r>
        <w:rPr>
          <w:rFonts w:hint="eastAsia" w:ascii="方正仿宋_GBK" w:hAnsi="宋体" w:eastAsia="方正仿宋_GBK" w:cs="宋体"/>
          <w:b w:val="0"/>
          <w:bCs w:val="0"/>
          <w:color w:val="000000"/>
          <w:kern w:val="0"/>
          <w:sz w:val="24"/>
        </w:rPr>
        <w:t>报价比选</w:t>
      </w:r>
      <w:r>
        <w:rPr>
          <w:rFonts w:hint="eastAsia" w:ascii="方正仿宋_GBK" w:hAnsi="宋体" w:eastAsia="方正仿宋_GBK" w:cs="宋体"/>
          <w:b w:val="0"/>
          <w:bCs w:val="0"/>
          <w:color w:val="000000"/>
          <w:kern w:val="0"/>
          <w:sz w:val="24"/>
          <w:lang w:val="en-US" w:eastAsia="zh-CN"/>
        </w:rPr>
        <w:t>文件</w:t>
      </w:r>
      <w:r>
        <w:rPr>
          <w:rFonts w:hint="eastAsia" w:ascii="方正仿宋_GBK" w:hAnsi="宋体" w:eastAsia="方正仿宋_GBK" w:cs="宋体"/>
          <w:b w:val="0"/>
          <w:bCs w:val="0"/>
          <w:color w:val="000000"/>
          <w:kern w:val="0"/>
          <w:sz w:val="24"/>
        </w:rPr>
        <w:t>，业主单位不接受其报价资料。</w:t>
      </w:r>
    </w:p>
    <w:p>
      <w:pPr>
        <w:spacing w:line="360" w:lineRule="exact"/>
        <w:ind w:firstLine="480" w:firstLineChars="200"/>
        <w:rPr>
          <w:rFonts w:hint="eastAsia" w:ascii="方正仿宋_GBK" w:hAnsi="宋体" w:eastAsia="方正仿宋_GBK" w:cs="MingLiU"/>
          <w:b w:val="0"/>
          <w:bCs w:val="0"/>
          <w:snapToGrid w:val="0"/>
          <w:color w:val="000000"/>
          <w:kern w:val="0"/>
          <w:sz w:val="24"/>
        </w:rPr>
      </w:pPr>
      <w:r>
        <w:rPr>
          <w:rFonts w:hint="eastAsia" w:ascii="方正仿宋_GBK" w:hAnsi="宋体" w:eastAsia="方正仿宋_GBK" w:cs="MingLiU"/>
          <w:b w:val="0"/>
          <w:bCs w:val="0"/>
          <w:snapToGrid w:val="0"/>
          <w:color w:val="000000"/>
          <w:kern w:val="0"/>
          <w:sz w:val="24"/>
        </w:rPr>
        <w:t>（2）如中标单位自行弃权，业主单位以后1年内所有的项目均拒绝该单位报名参与。</w:t>
      </w:r>
    </w:p>
    <w:p>
      <w:pPr>
        <w:spacing w:line="360" w:lineRule="exact"/>
        <w:ind w:firstLine="480" w:firstLineChars="200"/>
        <w:rPr>
          <w:rFonts w:hint="eastAsia" w:ascii="方正仿宋_GBK" w:hAnsi="宋体" w:eastAsia="方正仿宋_GBK"/>
          <w:sz w:val="24"/>
        </w:rPr>
      </w:pPr>
      <w:r>
        <w:rPr>
          <w:rFonts w:hint="eastAsia" w:ascii="方正仿宋_GBK" w:hAnsi="宋体" w:eastAsia="方正仿宋_GBK" w:cs="MingLiU"/>
          <w:b w:val="0"/>
          <w:bCs w:val="0"/>
          <w:snapToGrid w:val="0"/>
          <w:color w:val="000000"/>
          <w:kern w:val="0"/>
          <w:sz w:val="24"/>
        </w:rPr>
        <w:t>（3）</w:t>
      </w:r>
      <w:r>
        <w:rPr>
          <w:rFonts w:hint="eastAsia" w:ascii="方正仿宋_GBK" w:hAnsi="宋体" w:eastAsia="方正仿宋_GBK"/>
          <w:b w:val="0"/>
          <w:bCs w:val="0"/>
          <w:sz w:val="24"/>
        </w:rPr>
        <w:t>如果有效投标数少于3家或</w:t>
      </w:r>
      <w:r>
        <w:rPr>
          <w:rFonts w:hint="eastAsia" w:ascii="方正仿宋_GBK" w:hAnsi="宋体" w:eastAsia="方正仿宋_GBK"/>
          <w:sz w:val="24"/>
        </w:rPr>
        <w:t>所有比选报价均高于最高限价，则本次报价比选失败，业主单位另行进行报价比选或采用其他方式发包。</w:t>
      </w:r>
    </w:p>
    <w:p>
      <w:pPr>
        <w:pStyle w:val="2"/>
        <w:ind w:firstLine="480" w:firstLineChars="200"/>
        <w:rPr>
          <w:rFonts w:hint="default" w:eastAsia="方正仿宋_GBK"/>
          <w:lang w:val="en-US"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4</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履约保证金：中标人在收到《成交通知书》后1日内向业主单位缴纳中标金额的10%作为履约保证金（转账方式）。履约保证金在中标人完成花卉布置并验收合格后15日内无息退还。</w:t>
      </w:r>
    </w:p>
    <w:p>
      <w:pPr>
        <w:pStyle w:val="2"/>
        <w:rPr>
          <w:rFonts w:hint="eastAsia"/>
        </w:rPr>
      </w:pPr>
    </w:p>
    <w:p>
      <w:pPr>
        <w:spacing w:line="360" w:lineRule="exact"/>
        <w:ind w:firstLine="480" w:firstLineChars="200"/>
        <w:rPr>
          <w:rFonts w:hint="eastAsia" w:ascii="方正仿宋_GBK" w:hAnsi="宋体" w:eastAsia="方正仿宋_GBK"/>
          <w:sz w:val="24"/>
        </w:rPr>
      </w:pP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项目业主单位：重庆市园博园管理处；</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地址：重庆市北部新区龙景路1号；</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联系人：</w:t>
      </w:r>
      <w:r>
        <w:rPr>
          <w:rFonts w:hint="default" w:ascii="方正仿宋_GBK" w:hAnsi="宋体" w:eastAsia="方正仿宋_GBK" w:cs="宋体"/>
          <w:color w:val="000000"/>
          <w:kern w:val="0"/>
          <w:sz w:val="24"/>
        </w:rPr>
        <w:t>刘先生</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电话（传真）：023-63086112 。</w:t>
      </w:r>
    </w:p>
    <w:p>
      <w:pPr>
        <w:spacing w:line="360" w:lineRule="exact"/>
        <w:ind w:firstLine="480" w:firstLineChars="200"/>
        <w:rPr>
          <w:rFonts w:hint="eastAsia" w:ascii="方正仿宋_GBK" w:hAnsi="宋体" w:eastAsia="方正仿宋_GBK" w:cs="宋体"/>
          <w:color w:val="000000"/>
          <w:kern w:val="0"/>
          <w:sz w:val="24"/>
        </w:rPr>
      </w:pPr>
    </w:p>
    <w:p>
      <w:pPr>
        <w:pStyle w:val="2"/>
        <w:rPr>
          <w:rFonts w:hint="eastAsia"/>
        </w:rPr>
      </w:pPr>
    </w:p>
    <w:p>
      <w:pPr>
        <w:spacing w:line="360" w:lineRule="exact"/>
        <w:ind w:firstLine="480" w:firstLineChars="200"/>
        <w:rPr>
          <w:rFonts w:hint="eastAsia" w:ascii="方正仿宋_GBK" w:hAnsi="宋体" w:eastAsia="方正仿宋_GBK" w:cs="宋体"/>
          <w:color w:val="000000"/>
          <w:kern w:val="0"/>
          <w:sz w:val="24"/>
        </w:rPr>
      </w:pPr>
    </w:p>
    <w:p>
      <w:pPr>
        <w:wordWrap w:val="0"/>
        <w:spacing w:line="360" w:lineRule="exact"/>
        <w:ind w:firstLine="480" w:firstLineChars="200"/>
        <w:jc w:val="righ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    重庆市园博园管理处          </w:t>
      </w:r>
    </w:p>
    <w:p>
      <w:pPr>
        <w:ind w:firstLine="5760" w:firstLineChars="2400"/>
        <w:rPr>
          <w:rFonts w:hint="eastAsia" w:ascii="方正仿宋_GBK" w:hAnsi="宋体" w:eastAsia="方正仿宋_GBK" w:cs="宋体"/>
          <w:kern w:val="0"/>
          <w:sz w:val="24"/>
        </w:rPr>
      </w:pPr>
      <w:r>
        <w:rPr>
          <w:rFonts w:hint="eastAsia" w:ascii="方正仿宋_GBK" w:hAnsi="宋体" w:eastAsia="方正仿宋_GBK" w:cs="宋体"/>
          <w:kern w:val="0"/>
          <w:sz w:val="24"/>
          <w:highlight w:val="yellow"/>
          <w:lang w:val="en-US" w:eastAsia="zh-CN"/>
        </w:rPr>
        <w:t>2023</w:t>
      </w:r>
      <w:r>
        <w:rPr>
          <w:rFonts w:hint="eastAsia" w:ascii="方正仿宋_GBK" w:hAnsi="宋体" w:eastAsia="方正仿宋_GBK" w:cs="宋体"/>
          <w:kern w:val="0"/>
          <w:sz w:val="24"/>
          <w:highlight w:val="yellow"/>
          <w:lang w:eastAsia="zh-CN"/>
        </w:rPr>
        <w:t>年</w:t>
      </w:r>
      <w:r>
        <w:rPr>
          <w:rFonts w:hint="default" w:ascii="方正仿宋_GBK" w:hAnsi="宋体" w:eastAsia="方正仿宋_GBK" w:cs="宋体"/>
          <w:kern w:val="0"/>
          <w:sz w:val="24"/>
          <w:highlight w:val="yellow"/>
          <w:lang w:eastAsia="zh-CN"/>
        </w:rPr>
        <w:t>1</w:t>
      </w:r>
      <w:r>
        <w:rPr>
          <w:rFonts w:hint="eastAsia" w:ascii="方正仿宋_GBK" w:hAnsi="宋体" w:eastAsia="方正仿宋_GBK" w:cs="宋体"/>
          <w:kern w:val="0"/>
          <w:sz w:val="24"/>
          <w:highlight w:val="yellow"/>
          <w:lang w:eastAsia="zh-CN"/>
        </w:rPr>
        <w:t>月</w:t>
      </w:r>
      <w:r>
        <w:rPr>
          <w:rFonts w:hint="eastAsia" w:ascii="方正仿宋_GBK" w:hAnsi="宋体" w:eastAsia="方正仿宋_GBK" w:cs="宋体"/>
          <w:kern w:val="0"/>
          <w:sz w:val="24"/>
          <w:highlight w:val="yellow"/>
          <w:lang w:val="en-US" w:eastAsia="zh-CN"/>
        </w:rPr>
        <w:t xml:space="preserve"> 6</w:t>
      </w:r>
      <w:bookmarkStart w:id="19" w:name="_GoBack"/>
      <w:bookmarkEnd w:id="19"/>
      <w:r>
        <w:rPr>
          <w:rFonts w:hint="eastAsia" w:ascii="方正仿宋_GBK" w:hAnsi="宋体" w:eastAsia="方正仿宋_GBK" w:cs="宋体"/>
          <w:kern w:val="0"/>
          <w:sz w:val="24"/>
          <w:highlight w:val="yellow"/>
          <w:lang w:eastAsia="zh-CN"/>
        </w:rPr>
        <w:t>日</w:t>
      </w:r>
      <w:r>
        <w:rPr>
          <w:rFonts w:hint="eastAsia" w:ascii="方正仿宋_GBK" w:hAnsi="宋体" w:eastAsia="方正仿宋_GBK" w:cs="宋体"/>
          <w:kern w:val="0"/>
          <w:sz w:val="24"/>
          <w:highlight w:val="yellow"/>
        </w:rPr>
        <w:t xml:space="preserve">    </w:t>
      </w:r>
      <w:r>
        <w:rPr>
          <w:rFonts w:hint="default" w:ascii="方正仿宋_GBK" w:hAnsi="宋体" w:eastAsia="方正仿宋_GBK" w:cs="宋体"/>
          <w:kern w:val="0"/>
          <w:sz w:val="24"/>
          <w:highlight w:val="yellow"/>
        </w:rPr>
        <w:t xml:space="preserve"> </w:t>
      </w:r>
      <w:r>
        <w:rPr>
          <w:rFonts w:hint="eastAsia" w:ascii="方正仿宋_GBK" w:hAnsi="宋体" w:eastAsia="方正仿宋_GBK" w:cs="宋体"/>
          <w:kern w:val="0"/>
          <w:sz w:val="24"/>
          <w:highlight w:val="yellow"/>
        </w:rPr>
        <w:t xml:space="preserve"> </w:t>
      </w:r>
      <w:r>
        <w:rPr>
          <w:rFonts w:hint="eastAsia" w:ascii="方正仿宋_GBK" w:hAnsi="宋体" w:eastAsia="方正仿宋_GBK" w:cs="宋体"/>
          <w:kern w:val="0"/>
          <w:sz w:val="24"/>
        </w:rPr>
        <w:t xml:space="preserve">  </w:t>
      </w:r>
    </w:p>
    <w:p>
      <w:pPr>
        <w:rPr>
          <w:rFonts w:hint="eastAsia" w:ascii="方正仿宋_GBK" w:hAnsi="宋体" w:eastAsia="方正仿宋_GBK" w:cs="宋体"/>
          <w:kern w:val="0"/>
          <w:sz w:val="24"/>
        </w:rPr>
      </w:pPr>
      <w:r>
        <w:rPr>
          <w:rFonts w:hint="eastAsia" w:ascii="方正仿宋_GBK" w:hAnsi="宋体" w:eastAsia="方正仿宋_GBK" w:cs="宋体"/>
          <w:kern w:val="0"/>
          <w:sz w:val="24"/>
        </w:rPr>
        <w:br w:type="page"/>
      </w:r>
    </w:p>
    <w:p>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cstheme="minorEastAsia"/>
          <w:b w:val="0"/>
          <w:color w:val="auto"/>
          <w:sz w:val="24"/>
          <w:szCs w:val="24"/>
          <w:lang w:val="en-US" w:eastAsia="zh-CN"/>
        </w:rPr>
      </w:pPr>
      <w:r>
        <w:rPr>
          <w:rFonts w:hint="eastAsia" w:asciiTheme="minorEastAsia" w:hAnsiTheme="minorEastAsia" w:cstheme="minorEastAsia"/>
          <w:b w:val="0"/>
          <w:color w:val="auto"/>
          <w:sz w:val="24"/>
          <w:szCs w:val="24"/>
          <w:lang w:val="en-US" w:eastAsia="zh-CN"/>
        </w:rPr>
        <w:t>报价比选投标文件格式</w:t>
      </w:r>
    </w:p>
    <w:p>
      <w:pPr>
        <w:pStyle w:val="2"/>
        <w:rPr>
          <w:rFonts w:hint="eastAsia" w:asciiTheme="minorEastAsia" w:hAnsiTheme="minorEastAsia" w:cstheme="minorEastAsia"/>
          <w:b w:val="0"/>
          <w:color w:val="auto"/>
          <w:sz w:val="24"/>
          <w:szCs w:val="24"/>
          <w:lang w:val="en-US" w:eastAsia="zh-CN"/>
        </w:rPr>
      </w:pPr>
    </w:p>
    <w:p>
      <w:pPr>
        <w:rPr>
          <w:rFonts w:hint="eastAsia" w:asciiTheme="minorEastAsia" w:hAnsiTheme="minorEastAsia" w:cstheme="minorEastAsia"/>
          <w:b w:val="0"/>
          <w:color w:val="auto"/>
          <w:sz w:val="24"/>
          <w:szCs w:val="24"/>
          <w:lang w:val="en-US" w:eastAsia="zh-CN"/>
        </w:rPr>
      </w:pPr>
    </w:p>
    <w:p>
      <w:pPr>
        <w:pStyle w:val="2"/>
        <w:rPr>
          <w:rFonts w:hint="eastAsia" w:asciiTheme="minorEastAsia" w:hAnsiTheme="minorEastAsia" w:cstheme="minorEastAsia"/>
          <w:b w:val="0"/>
          <w:color w:val="auto"/>
          <w:sz w:val="24"/>
          <w:szCs w:val="24"/>
          <w:lang w:val="en-US" w:eastAsia="zh-CN"/>
        </w:rPr>
      </w:pPr>
    </w:p>
    <w:p>
      <w:pPr>
        <w:rPr>
          <w:rFonts w:hint="eastAsia" w:asciiTheme="minorEastAsia" w:hAnsiTheme="minorEastAsia" w:cstheme="minorEastAsia"/>
          <w:b w:val="0"/>
          <w:color w:val="auto"/>
          <w:sz w:val="24"/>
          <w:szCs w:val="24"/>
          <w:lang w:val="en-US" w:eastAsia="zh-CN"/>
        </w:rPr>
      </w:pPr>
    </w:p>
    <w:p>
      <w:pPr>
        <w:pStyle w:val="2"/>
        <w:rPr>
          <w:rFonts w:hint="eastAsia" w:asciiTheme="minorEastAsia" w:hAnsiTheme="minorEastAsia" w:cstheme="minorEastAsia"/>
          <w:b w:val="0"/>
          <w:color w:val="auto"/>
          <w:sz w:val="24"/>
          <w:szCs w:val="24"/>
          <w:lang w:val="en-US" w:eastAsia="zh-CN"/>
        </w:rPr>
      </w:pPr>
    </w:p>
    <w:p>
      <w:pPr>
        <w:rPr>
          <w:rFonts w:hint="default"/>
          <w:lang w:val="en-US" w:eastAsia="zh-CN"/>
        </w:rPr>
      </w:pPr>
    </w:p>
    <w:p>
      <w:pPr>
        <w:tabs>
          <w:tab w:val="left" w:pos="3600"/>
          <w:tab w:val="left" w:pos="4480"/>
          <w:tab w:val="left" w:pos="536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 w:val="84"/>
          <w:szCs w:val="84"/>
        </w:rPr>
      </w:pPr>
      <w:r>
        <w:rPr>
          <w:rFonts w:hint="eastAsia" w:asciiTheme="minorEastAsia" w:hAnsiTheme="minorEastAsia" w:cstheme="minorEastAsia"/>
          <w:b/>
          <w:color w:val="auto"/>
          <w:kern w:val="0"/>
          <w:sz w:val="84"/>
          <w:szCs w:val="84"/>
          <w:lang w:val="en-US" w:eastAsia="zh-CN"/>
        </w:rPr>
        <w:t>报价比选投标</w:t>
      </w:r>
      <w:r>
        <w:rPr>
          <w:rFonts w:hint="eastAsia" w:asciiTheme="minorEastAsia" w:hAnsiTheme="minorEastAsia" w:eastAsiaTheme="minorEastAsia" w:cstheme="minorEastAsia"/>
          <w:b/>
          <w:color w:val="auto"/>
          <w:kern w:val="0"/>
          <w:sz w:val="84"/>
          <w:szCs w:val="84"/>
        </w:rPr>
        <w:t>文件</w:t>
      </w:r>
    </w:p>
    <w:p>
      <w:pPr>
        <w:tabs>
          <w:tab w:val="left" w:pos="3600"/>
          <w:tab w:val="left" w:pos="4480"/>
          <w:tab w:val="left" w:pos="536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 w:val="84"/>
          <w:szCs w:val="84"/>
        </w:rPr>
      </w:pPr>
    </w:p>
    <w:p>
      <w:pPr>
        <w:pStyle w:val="3"/>
        <w:rPr>
          <w:color w:val="auto"/>
        </w:rPr>
      </w:pPr>
    </w:p>
    <w:p>
      <w:pPr>
        <w:autoSpaceDE w:val="0"/>
        <w:autoSpaceDN w:val="0"/>
        <w:adjustRightInd w:val="0"/>
        <w:snapToGrid w:val="0"/>
        <w:spacing w:line="360" w:lineRule="auto"/>
        <w:jc w:val="left"/>
        <w:rPr>
          <w:rFonts w:asciiTheme="minorEastAsia" w:hAnsiTheme="minorEastAsia" w:eastAsiaTheme="minorEastAsia" w:cstheme="minorEastAsia"/>
          <w:color w:val="auto"/>
          <w:kern w:val="0"/>
          <w:sz w:val="16"/>
          <w:szCs w:val="16"/>
        </w:rPr>
      </w:pPr>
    </w:p>
    <w:p>
      <w:pPr>
        <w:tabs>
          <w:tab w:val="left" w:pos="6904"/>
        </w:tabs>
        <w:autoSpaceDE w:val="0"/>
        <w:autoSpaceDN w:val="0"/>
        <w:adjustRightInd w:val="0"/>
        <w:snapToGrid w:val="0"/>
        <w:spacing w:line="360" w:lineRule="auto"/>
        <w:ind w:firstLine="1088" w:firstLineChars="343"/>
        <w:jc w:val="left"/>
        <w:rPr>
          <w:rFonts w:hint="default" w:asciiTheme="minorEastAsia" w:hAnsiTheme="minorEastAsia" w:eastAsiaTheme="minorEastAsia" w:cstheme="minorEastAsia"/>
          <w:b/>
          <w:color w:val="auto"/>
          <w:kern w:val="0"/>
          <w:sz w:val="32"/>
          <w:szCs w:val="32"/>
          <w:u w:val="single"/>
          <w:lang w:val="en-US" w:eastAsia="zh-CN"/>
        </w:rPr>
      </w:pPr>
      <w:r>
        <w:rPr>
          <w:rFonts w:hint="eastAsia" w:asciiTheme="minorEastAsia" w:hAnsiTheme="minorEastAsia" w:eastAsiaTheme="minorEastAsia" w:cstheme="minorEastAsia"/>
          <w:b/>
          <w:color w:val="auto"/>
          <w:w w:val="99"/>
          <w:kern w:val="0"/>
          <w:sz w:val="32"/>
          <w:szCs w:val="32"/>
        </w:rPr>
        <w:t>项目名称：</w:t>
      </w:r>
      <w:r>
        <w:rPr>
          <w:rFonts w:hint="eastAsia" w:asciiTheme="minorEastAsia" w:hAnsiTheme="minorEastAsia" w:cstheme="minorEastAsia"/>
          <w:b/>
          <w:color w:val="auto"/>
          <w:w w:val="99"/>
          <w:kern w:val="0"/>
          <w:sz w:val="32"/>
          <w:szCs w:val="32"/>
          <w:u w:val="single"/>
          <w:lang w:val="en-US" w:eastAsia="zh-CN"/>
        </w:rPr>
        <w:t xml:space="preserve">                              </w:t>
      </w: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u w:val="single"/>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pStyle w:val="3"/>
        <w:rPr>
          <w:rFonts w:asciiTheme="minorEastAsia" w:hAnsiTheme="minorEastAsia" w:eastAsiaTheme="minorEastAsia" w:cstheme="minorEastAsia"/>
          <w:color w:val="auto"/>
          <w:kern w:val="0"/>
          <w:sz w:val="20"/>
        </w:rPr>
      </w:pPr>
    </w:p>
    <w:p>
      <w:pPr>
        <w:rPr>
          <w:rFonts w:asciiTheme="minorEastAsia" w:hAnsiTheme="minorEastAsia" w:eastAsiaTheme="minorEastAsia" w:cstheme="minorEastAsia"/>
          <w:b/>
          <w:color w:val="auto"/>
          <w:kern w:val="0"/>
          <w:sz w:val="20"/>
        </w:rPr>
      </w:pPr>
    </w:p>
    <w:p>
      <w:pPr>
        <w:pStyle w:val="3"/>
        <w:rPr>
          <w:rFonts w:asciiTheme="minorEastAsia" w:hAnsiTheme="minorEastAsia" w:eastAsiaTheme="minorEastAsia" w:cstheme="minorEastAsia"/>
          <w:color w:val="auto"/>
          <w:kern w:val="0"/>
          <w:sz w:val="20"/>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tabs>
          <w:tab w:val="left" w:pos="6080"/>
          <w:tab w:val="left" w:pos="6640"/>
        </w:tabs>
        <w:autoSpaceDE w:val="0"/>
        <w:autoSpaceDN w:val="0"/>
        <w:adjustRightInd w:val="0"/>
        <w:snapToGrid w:val="0"/>
        <w:spacing w:line="360" w:lineRule="auto"/>
        <w:ind w:firstLine="935" w:firstLineChars="450"/>
        <w:rPr>
          <w:rFonts w:hint="eastAsia" w:asciiTheme="minorEastAsia" w:hAnsiTheme="minorEastAsia" w:eastAsiaTheme="minorEastAsia" w:cstheme="minorEastAsia"/>
          <w:b/>
          <w:color w:val="auto"/>
          <w:w w:val="99"/>
          <w:kern w:val="0"/>
          <w:szCs w:val="28"/>
        </w:rPr>
      </w:pPr>
      <w:r>
        <w:rPr>
          <w:rFonts w:hint="eastAsia" w:asciiTheme="minorEastAsia" w:hAnsiTheme="minorEastAsia" w:cstheme="minorEastAsia"/>
          <w:b/>
          <w:color w:val="auto"/>
          <w:w w:val="99"/>
          <w:kern w:val="0"/>
          <w:szCs w:val="28"/>
          <w:lang w:val="en-US" w:eastAsia="zh-CN"/>
        </w:rPr>
        <w:t>参与报价单位</w:t>
      </w:r>
      <w:r>
        <w:rPr>
          <w:rFonts w:hint="eastAsia" w:asciiTheme="minorEastAsia" w:hAnsiTheme="minorEastAsia" w:eastAsiaTheme="minorEastAsia" w:cstheme="minorEastAsia"/>
          <w:b/>
          <w:color w:val="auto"/>
          <w:spacing w:val="1"/>
          <w:w w:val="99"/>
          <w:kern w:val="0"/>
          <w:szCs w:val="28"/>
        </w:rPr>
        <w:t>：</w:t>
      </w:r>
      <w:r>
        <w:rPr>
          <w:rFonts w:hint="eastAsia" w:asciiTheme="minorEastAsia" w:hAnsiTheme="minorEastAsia" w:eastAsiaTheme="minorEastAsia" w:cstheme="minorEastAsia"/>
          <w:b/>
          <w:color w:val="auto"/>
          <w:w w:val="198"/>
          <w:kern w:val="0"/>
          <w:szCs w:val="28"/>
          <w:u w:val="single"/>
        </w:rPr>
        <w:t xml:space="preserve"> 　　　　 　　</w:t>
      </w:r>
      <w:r>
        <w:rPr>
          <w:rFonts w:hint="eastAsia" w:asciiTheme="minorEastAsia" w:hAnsiTheme="minorEastAsia" w:eastAsiaTheme="minorEastAsia" w:cstheme="minorEastAsia"/>
          <w:b/>
          <w:color w:val="auto"/>
          <w:w w:val="99"/>
          <w:kern w:val="0"/>
          <w:szCs w:val="28"/>
        </w:rPr>
        <w:t>（公章）</w:t>
      </w:r>
    </w:p>
    <w:p>
      <w:pPr>
        <w:pStyle w:val="2"/>
      </w:pPr>
    </w:p>
    <w:p>
      <w:pPr>
        <w:tabs>
          <w:tab w:val="left" w:pos="6080"/>
          <w:tab w:val="left" w:pos="6640"/>
        </w:tabs>
        <w:autoSpaceDE w:val="0"/>
        <w:autoSpaceDN w:val="0"/>
        <w:adjustRightInd w:val="0"/>
        <w:snapToGrid w:val="0"/>
        <w:spacing w:line="360" w:lineRule="auto"/>
        <w:ind w:firstLine="935" w:firstLineChars="450"/>
        <w:rPr>
          <w:rFonts w:asciiTheme="minorEastAsia" w:hAnsiTheme="minorEastAsia" w:eastAsiaTheme="minorEastAsia" w:cstheme="minorEastAsia"/>
          <w:b/>
          <w:color w:val="auto"/>
          <w:w w:val="99"/>
          <w:kern w:val="0"/>
          <w:szCs w:val="28"/>
        </w:rPr>
      </w:pPr>
      <w:r>
        <w:rPr>
          <w:rFonts w:hint="eastAsia" w:asciiTheme="minorEastAsia" w:hAnsiTheme="minorEastAsia" w:eastAsiaTheme="minorEastAsia" w:cstheme="minorEastAsia"/>
          <w:b/>
          <w:color w:val="auto"/>
          <w:w w:val="99"/>
          <w:kern w:val="0"/>
          <w:szCs w:val="28"/>
        </w:rPr>
        <w:t>法定代表人或其授权代表：</w:t>
      </w:r>
      <w:r>
        <w:rPr>
          <w:rFonts w:hint="eastAsia" w:asciiTheme="minorEastAsia" w:hAnsiTheme="minorEastAsia" w:eastAsiaTheme="minorEastAsia" w:cstheme="minorEastAsia"/>
          <w:b/>
          <w:color w:val="auto"/>
          <w:w w:val="198"/>
          <w:kern w:val="0"/>
          <w:szCs w:val="28"/>
          <w:u w:val="single"/>
        </w:rPr>
        <w:t xml:space="preserve"> 　　 　</w:t>
      </w:r>
      <w:r>
        <w:rPr>
          <w:rFonts w:hint="eastAsia" w:asciiTheme="minorEastAsia" w:hAnsiTheme="minorEastAsia" w:eastAsiaTheme="minorEastAsia" w:cstheme="minorEastAsia"/>
          <w:b/>
          <w:color w:val="auto"/>
          <w:w w:val="99"/>
          <w:kern w:val="0"/>
          <w:szCs w:val="28"/>
        </w:rPr>
        <w:t>（签字）</w:t>
      </w:r>
    </w:p>
    <w:p>
      <w:pPr>
        <w:tabs>
          <w:tab w:val="left" w:pos="3280"/>
          <w:tab w:val="left" w:pos="4680"/>
          <w:tab w:val="left" w:pos="608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Cs w:val="28"/>
        </w:rPr>
      </w:pP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年</w:t>
      </w: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月</w:t>
      </w: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日</w:t>
      </w:r>
    </w:p>
    <w:p>
      <w:pPr>
        <w:rPr>
          <w:rFonts w:hint="eastAsia" w:asciiTheme="minorEastAsia" w:hAnsiTheme="minorEastAsia" w:eastAsiaTheme="minorEastAsia" w:cstheme="minorEastAsia"/>
          <w:b w:val="0"/>
          <w:color w:val="auto"/>
          <w:sz w:val="21"/>
          <w:szCs w:val="21"/>
        </w:rPr>
      </w:pPr>
      <w:bookmarkStart w:id="0" w:name="_Toc20656409"/>
      <w:bookmarkStart w:id="1" w:name="_Toc23185486"/>
      <w:bookmarkStart w:id="2" w:name="_Toc30668157"/>
      <w:bookmarkStart w:id="3" w:name="_Toc21936038"/>
      <w:bookmarkStart w:id="4" w:name="_Toc6818911"/>
      <w:bookmarkStart w:id="5" w:name="_Toc29985637"/>
      <w:bookmarkStart w:id="6" w:name="_Toc433792169"/>
      <w:bookmarkStart w:id="7" w:name="_Toc51660750"/>
      <w:r>
        <w:rPr>
          <w:rFonts w:hint="eastAsia" w:asciiTheme="minorEastAsia" w:hAnsiTheme="minorEastAsia" w:eastAsiaTheme="minorEastAsia" w:cstheme="minorEastAsia"/>
          <w:b w:val="0"/>
          <w:color w:val="auto"/>
          <w:sz w:val="21"/>
          <w:szCs w:val="21"/>
        </w:rPr>
        <w:br w:type="page"/>
      </w:r>
    </w:p>
    <w:bookmarkEnd w:id="0"/>
    <w:bookmarkEnd w:id="1"/>
    <w:bookmarkEnd w:id="2"/>
    <w:bookmarkEnd w:id="3"/>
    <w:bookmarkEnd w:id="4"/>
    <w:bookmarkEnd w:id="5"/>
    <w:bookmarkEnd w:id="6"/>
    <w:bookmarkEnd w:id="7"/>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(一)报价函</w:t>
      </w:r>
    </w:p>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p>
    <w:p>
      <w:pPr>
        <w:tabs>
          <w:tab w:val="left" w:pos="6300"/>
        </w:tabs>
        <w:snapToGrid w:val="0"/>
        <w:spacing w:line="48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（采购</w:t>
      </w:r>
      <w:r>
        <w:rPr>
          <w:rFonts w:hint="eastAsia" w:asciiTheme="minorEastAsia" w:hAnsiTheme="minorEastAsia" w:eastAsiaTheme="minorEastAsia" w:cstheme="minorEastAsia"/>
          <w:color w:val="auto"/>
          <w:sz w:val="21"/>
          <w:szCs w:val="21"/>
          <w:u w:val="single"/>
          <w:lang w:val="en-US" w:eastAsia="zh-CN"/>
        </w:rPr>
        <w:t>人</w:t>
      </w:r>
      <w:r>
        <w:rPr>
          <w:rFonts w:hint="eastAsia" w:asciiTheme="minorEastAsia" w:hAnsiTheme="minorEastAsia" w:eastAsiaTheme="minorEastAsia" w:cstheme="minorEastAsia"/>
          <w:color w:val="auto"/>
          <w:sz w:val="21"/>
          <w:szCs w:val="21"/>
          <w:u w:val="single"/>
        </w:rPr>
        <w:t>名称）</w:t>
      </w:r>
      <w:r>
        <w:rPr>
          <w:rFonts w:hint="eastAsia" w:asciiTheme="minorEastAsia" w:hAnsiTheme="minorEastAsia" w:eastAsiaTheme="minorEastAsia" w:cstheme="minorEastAsia"/>
          <w:color w:val="auto"/>
          <w:sz w:val="21"/>
          <w:szCs w:val="21"/>
        </w:rPr>
        <w:t>：</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我方收到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（项目名称）的</w:t>
      </w:r>
      <w:r>
        <w:rPr>
          <w:rFonts w:hint="eastAsia" w:asciiTheme="minorEastAsia" w:hAnsiTheme="minorEastAsia" w:cstheme="minorEastAsia"/>
          <w:color w:val="auto"/>
          <w:sz w:val="21"/>
          <w:szCs w:val="21"/>
          <w:lang w:val="en-US" w:eastAsia="zh-CN"/>
        </w:rPr>
        <w:t>报价比选招标</w:t>
      </w:r>
      <w:r>
        <w:rPr>
          <w:rFonts w:hint="eastAsia" w:asciiTheme="minorEastAsia" w:hAnsiTheme="minorEastAsia" w:eastAsiaTheme="minorEastAsia" w:cstheme="minorEastAsia"/>
          <w:color w:val="auto"/>
          <w:sz w:val="21"/>
          <w:szCs w:val="21"/>
        </w:rPr>
        <w:t>文件，经详细研究，决定参加该</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项目的</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w:t>
      </w:r>
    </w:p>
    <w:p>
      <w:pPr>
        <w:numPr>
          <w:ilvl w:val="0"/>
          <w:numId w:val="2"/>
        </w:num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愿意按照</w:t>
      </w:r>
      <w:r>
        <w:rPr>
          <w:rFonts w:hint="eastAsia" w:asciiTheme="minorEastAsia" w:hAnsiTheme="minorEastAsia" w:cstheme="minorEastAsia"/>
          <w:color w:val="auto"/>
          <w:sz w:val="21"/>
          <w:szCs w:val="21"/>
          <w:lang w:val="en-US" w:eastAsia="zh-CN"/>
        </w:rPr>
        <w:t>报价比选招标</w:t>
      </w:r>
      <w:r>
        <w:rPr>
          <w:rFonts w:hint="eastAsia" w:asciiTheme="minorEastAsia" w:hAnsiTheme="minorEastAsia" w:eastAsiaTheme="minorEastAsia" w:cstheme="minorEastAsia"/>
          <w:color w:val="auto"/>
          <w:sz w:val="21"/>
          <w:szCs w:val="21"/>
        </w:rPr>
        <w:t>文件中的一切要求，提供本项目的人员拟派及技术服务，投标报价为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含增值税9%</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人民币大写：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；人民币小写：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元。</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具体报价明细详见报价明细表</w:t>
      </w:r>
      <w:r>
        <w:rPr>
          <w:rFonts w:hint="eastAsia" w:asciiTheme="minorEastAsia" w:hAnsiTheme="minorEastAsia" w:cstheme="minorEastAsia"/>
          <w:color w:val="auto"/>
          <w:sz w:val="21"/>
          <w:szCs w:val="21"/>
          <w:lang w:eastAsia="zh-CN"/>
        </w:rPr>
        <w:t>）</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2．我方现提交的响应文件为：响应文件</w:t>
      </w:r>
      <w:r>
        <w:rPr>
          <w:rFonts w:hint="eastAsia" w:asciiTheme="minorEastAsia" w:hAnsiTheme="minorEastAsia" w:eastAsiaTheme="minorEastAsia" w:cstheme="minorEastAsia"/>
          <w:color w:val="auto"/>
          <w:sz w:val="21"/>
          <w:szCs w:val="21"/>
          <w:lang w:val="en-US" w:eastAsia="zh-CN"/>
        </w:rPr>
        <w:t>电子版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PDF格式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份。</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3．我方承诺：本次</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的有效期为90天。</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4．我方完全理解和接受贵方</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文件的一切规定和要求及</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评审办法。</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5．在整个</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过程中，我方若有违规行为，接受按照《中华人民共和国政府采购法》和《</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》之规定给予惩罚。</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6．我方若成为成交供应商，将按照</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结果签订合同，并且严格履行合同义务。本承诺函将成为合同不可分割的一部分，与合同具有同等的法律效力。</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7．我方同意按</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文件规定，交纳</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要求的保证金。</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8.我方未为采购项目提供整体设计、规范编制或者项目管理、监理、检测等服务。</w:t>
      </w:r>
    </w:p>
    <w:p>
      <w:pPr>
        <w:tabs>
          <w:tab w:val="left" w:pos="6300"/>
        </w:tabs>
        <w:snapToGrid w:val="0"/>
        <w:spacing w:line="480" w:lineRule="exact"/>
        <w:ind w:firstLine="570"/>
        <w:rPr>
          <w:rFonts w:hint="eastAsia" w:asciiTheme="minorEastAsia" w:hAnsiTheme="minorEastAsia" w:eastAsiaTheme="minorEastAsia" w:cstheme="minorEastAsia"/>
          <w:color w:val="auto"/>
          <w:sz w:val="21"/>
          <w:szCs w:val="21"/>
        </w:rPr>
      </w:pPr>
    </w:p>
    <w:p>
      <w:pPr>
        <w:tabs>
          <w:tab w:val="left" w:pos="6300"/>
        </w:tabs>
        <w:snapToGrid w:val="0"/>
        <w:spacing w:line="480" w:lineRule="exact"/>
        <w:ind w:firstLine="570"/>
        <w:rPr>
          <w:rFonts w:hint="eastAsia" w:asciiTheme="minorEastAsia" w:hAnsiTheme="minorEastAsia" w:eastAsiaTheme="minorEastAsia" w:cstheme="minorEastAsia"/>
          <w:color w:val="auto"/>
          <w:sz w:val="21"/>
          <w:szCs w:val="21"/>
        </w:rPr>
      </w:pP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供应商（公章）：</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地址：  </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                           传真：</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网址：                           邮编：</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p>
      <w:pPr>
        <w:snapToGrid w:val="0"/>
        <w:spacing w:line="480" w:lineRule="exact"/>
        <w:ind w:firstLine="420" w:firstLineChars="200"/>
        <w:rPr>
          <w:rFonts w:asciiTheme="minorEastAsia" w:hAnsiTheme="minorEastAsia" w:eastAsiaTheme="minorEastAsia" w:cstheme="minorEastAsia"/>
          <w:color w:val="auto"/>
          <w:sz w:val="21"/>
          <w:szCs w:val="21"/>
        </w:rPr>
      </w:pPr>
    </w:p>
    <w:p>
      <w:pPr>
        <w:snapToGrid w:val="0"/>
        <w:spacing w:line="480" w:lineRule="exact"/>
        <w:ind w:firstLine="4620" w:firstLineChars="2200"/>
        <w:rPr>
          <w:rFonts w:asciiTheme="minorEastAsia" w:hAnsiTheme="minorEastAsia" w:eastAsiaTheme="minorEastAsia" w:cstheme="minorEastAsia"/>
          <w:color w:val="auto"/>
          <w:sz w:val="21"/>
          <w:szCs w:val="21"/>
        </w:rPr>
        <w:sectPr>
          <w:footerReference r:id="rId3"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1"/>
          <w:szCs w:val="21"/>
        </w:rPr>
        <w:t xml:space="preserve">  年   月   日</w:t>
      </w:r>
    </w:p>
    <w:p>
      <w:pPr>
        <w:pStyle w:val="3"/>
        <w:spacing w:before="0" w:after="0" w:line="480" w:lineRule="exact"/>
        <w:ind w:firstLine="411" w:firstLineChars="196"/>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(二)报价</w:t>
      </w:r>
      <w:r>
        <w:rPr>
          <w:rFonts w:hint="eastAsia" w:asciiTheme="minorEastAsia" w:hAnsiTheme="minorEastAsia" w:eastAsiaTheme="minorEastAsia" w:cstheme="minorEastAsia"/>
          <w:b w:val="0"/>
          <w:bCs/>
          <w:color w:val="auto"/>
          <w:sz w:val="21"/>
          <w:szCs w:val="21"/>
          <w:lang w:val="en-US" w:eastAsia="zh-CN"/>
        </w:rPr>
        <w:t>明细（按报价明细表逐项完整填写报价。）</w:t>
      </w:r>
    </w:p>
    <w:p>
      <w:pPr>
        <w:rPr>
          <w:rFonts w:hint="eastAsia"/>
          <w:lang w:val="en-US" w:eastAsia="zh-CN"/>
        </w:rPr>
      </w:pPr>
      <w:r>
        <w:rPr>
          <w:rFonts w:hint="eastAsia"/>
          <w:lang w:val="en-US" w:eastAsia="zh-CN"/>
        </w:rPr>
        <w:br w:type="page"/>
      </w:r>
    </w:p>
    <w:p>
      <w:pPr>
        <w:pStyle w:val="3"/>
        <w:spacing w:before="0" w:after="0" w:line="480" w:lineRule="exact"/>
        <w:rPr>
          <w:rFonts w:asciiTheme="minorEastAsia" w:hAnsiTheme="minorEastAsia" w:eastAsiaTheme="minorEastAsia" w:cstheme="minorEastAsia"/>
          <w:b w:val="0"/>
          <w:color w:val="auto"/>
          <w:sz w:val="21"/>
          <w:szCs w:val="21"/>
        </w:rPr>
      </w:pPr>
      <w:bookmarkStart w:id="8" w:name="_Toc23185489"/>
      <w:bookmarkStart w:id="9" w:name="_Toc433792172"/>
      <w:bookmarkStart w:id="10" w:name="_Toc29985640"/>
      <w:bookmarkStart w:id="11" w:name="_Toc21936041"/>
      <w:bookmarkStart w:id="12" w:name="_Toc6818914"/>
      <w:bookmarkStart w:id="13" w:name="_Toc342913422"/>
      <w:bookmarkStart w:id="14" w:name="_Toc20656412"/>
      <w:bookmarkStart w:id="15" w:name="_Toc313008359"/>
      <w:bookmarkStart w:id="16" w:name="_Toc51660753"/>
      <w:bookmarkStart w:id="17" w:name="_Toc313888363"/>
      <w:bookmarkStart w:id="18" w:name="_Toc30668160"/>
      <w:r>
        <w:rPr>
          <w:rFonts w:hint="eastAsia" w:asciiTheme="minorEastAsia" w:hAnsiTheme="minorEastAsia" w:eastAsiaTheme="minorEastAsia" w:cstheme="minorEastAsia"/>
          <w:b w:val="0"/>
          <w:color w:val="auto"/>
          <w:sz w:val="21"/>
          <w:szCs w:val="21"/>
        </w:rPr>
        <w:t>资格条件及其他</w:t>
      </w:r>
      <w:bookmarkEnd w:id="8"/>
      <w:bookmarkEnd w:id="9"/>
      <w:bookmarkEnd w:id="10"/>
      <w:bookmarkEnd w:id="11"/>
      <w:bookmarkEnd w:id="12"/>
      <w:bookmarkEnd w:id="13"/>
      <w:bookmarkEnd w:id="14"/>
      <w:bookmarkEnd w:id="15"/>
      <w:bookmarkEnd w:id="16"/>
      <w:bookmarkEnd w:id="17"/>
      <w:bookmarkEnd w:id="18"/>
    </w:p>
    <w:p>
      <w:pPr>
        <w:rPr>
          <w:rFonts w:asciiTheme="minorEastAsia" w:hAnsiTheme="minorEastAsia" w:eastAsiaTheme="minorEastAsia" w:cstheme="minorEastAsia"/>
          <w:color w:val="auto"/>
          <w:sz w:val="21"/>
          <w:szCs w:val="21"/>
        </w:rPr>
      </w:pPr>
    </w:p>
    <w:p>
      <w:pPr>
        <w:numPr>
          <w:ilvl w:val="0"/>
          <w:numId w:val="3"/>
        </w:num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基本资格条件</w:t>
      </w:r>
    </w:p>
    <w:p>
      <w:pPr>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1．具有独立承担民事责任的能力；</w:t>
      </w:r>
    </w:p>
    <w:p>
      <w:pPr>
        <w:tabs>
          <w:tab w:val="left" w:pos="6300"/>
        </w:tabs>
        <w:snapToGrid w:val="0"/>
        <w:spacing w:line="500" w:lineRule="exact"/>
        <w:ind w:firstLine="420" w:firstLineChars="200"/>
        <w:rPr>
          <w:rFonts w:hint="eastAsia" w:eastAsiaTheme="minorEastAsia"/>
          <w:lang w:eastAsia="zh-CN"/>
        </w:rPr>
      </w:pPr>
      <w:r>
        <w:rPr>
          <w:rFonts w:hint="eastAsia" w:asciiTheme="minorEastAsia" w:hAnsiTheme="minorEastAsia" w:eastAsiaTheme="minorEastAsia" w:cstheme="minorEastAsia"/>
          <w:color w:val="auto"/>
          <w:sz w:val="21"/>
          <w:szCs w:val="21"/>
        </w:rPr>
        <w:t>提供营业执照复印件、组织机构代码证复印件、税务登记证副本复印件。供应商</w:t>
      </w:r>
      <w:r>
        <w:rPr>
          <w:rFonts w:hint="eastAsia" w:asciiTheme="minorEastAsia" w:hAnsiTheme="minorEastAsia" w:eastAsiaTheme="minorEastAsia" w:cstheme="minorEastAsia"/>
          <w:color w:val="auto"/>
          <w:kern w:val="0"/>
          <w:sz w:val="21"/>
          <w:szCs w:val="21"/>
        </w:rPr>
        <w:t>按“多证合一”登记制度办理营业执照的，组织机构代码证、税务登记证（副本）和社会保险登记证以供应商所提供的营业执照（副本）复印件为准。</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lang w:val="en-US" w:eastAsia="zh-CN"/>
        </w:rPr>
        <w:t>提供营业执照复印件并加盖公章</w:t>
      </w:r>
      <w:r>
        <w:rPr>
          <w:rFonts w:hint="eastAsia" w:asciiTheme="minorEastAsia" w:hAnsiTheme="minorEastAsia" w:cstheme="minorEastAsia"/>
          <w:color w:val="auto"/>
          <w:kern w:val="0"/>
          <w:sz w:val="21"/>
          <w:szCs w:val="21"/>
          <w:lang w:eastAsia="zh-CN"/>
        </w:rPr>
        <w:t>）</w:t>
      </w:r>
    </w:p>
    <w:p>
      <w:pPr>
        <w:tabs>
          <w:tab w:val="left" w:pos="6300"/>
        </w:tabs>
        <w:snapToGrid w:val="0"/>
        <w:spacing w:line="56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r>
        <w:rPr>
          <w:rFonts w:hint="eastAsia" w:asciiTheme="minorEastAsia" w:hAnsiTheme="minorEastAsia" w:eastAsiaTheme="minorEastAsia" w:cstheme="minorEastAsia"/>
          <w:color w:val="auto"/>
          <w:sz w:val="21"/>
          <w:szCs w:val="21"/>
        </w:rPr>
        <w:t>2.法定代表人身份证明书（格式）</w:t>
      </w:r>
    </w:p>
    <w:p>
      <w:pPr>
        <w:tabs>
          <w:tab w:val="left" w:pos="6300"/>
        </w:tabs>
        <w:snapToGrid w:val="0"/>
        <w:spacing w:line="600" w:lineRule="exact"/>
        <w:jc w:val="center"/>
        <w:rPr>
          <w:rFonts w:ascii="宋体" w:cs="宋体"/>
          <w:sz w:val="24"/>
          <w:szCs w:val="24"/>
        </w:rPr>
      </w:pPr>
      <w:r>
        <w:rPr>
          <w:rFonts w:hint="eastAsia" w:ascii="宋体" w:hAnsi="宋体" w:cs="宋体"/>
          <w:sz w:val="24"/>
          <w:szCs w:val="24"/>
        </w:rPr>
        <w:t>法定代表人（负责人）身份证明书</w:t>
      </w:r>
    </w:p>
    <w:p>
      <w:pPr>
        <w:tabs>
          <w:tab w:val="left" w:pos="6300"/>
        </w:tabs>
        <w:snapToGrid w:val="0"/>
        <w:spacing w:line="600" w:lineRule="exact"/>
        <w:jc w:val="center"/>
        <w:rPr>
          <w:rFonts w:ascii="宋体" w:cs="宋体"/>
          <w:sz w:val="24"/>
          <w:szCs w:val="24"/>
        </w:rPr>
      </w:pPr>
    </w:p>
    <w:p>
      <w:pPr>
        <w:tabs>
          <w:tab w:val="left" w:pos="6300"/>
        </w:tabs>
        <w:snapToGrid w:val="0"/>
        <w:spacing w:line="600" w:lineRule="exact"/>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600" w:lineRule="exact"/>
        <w:rPr>
          <w:rFonts w:ascii="宋体" w:cs="宋体"/>
          <w:sz w:val="24"/>
          <w:szCs w:val="24"/>
        </w:rPr>
      </w:pPr>
    </w:p>
    <w:p>
      <w:pPr>
        <w:tabs>
          <w:tab w:val="left" w:pos="6300"/>
        </w:tabs>
        <w:snapToGrid w:val="0"/>
        <w:spacing w:line="600" w:lineRule="exact"/>
        <w:rPr>
          <w:rFonts w:asci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（法定代表人</w:t>
      </w:r>
      <w:r>
        <w:rPr>
          <w:rFonts w:ascii="宋体" w:hAnsi="宋体" w:cs="宋体"/>
          <w:sz w:val="24"/>
          <w:szCs w:val="24"/>
          <w:u w:val="single"/>
        </w:rPr>
        <w:t>/</w:t>
      </w:r>
      <w:r>
        <w:rPr>
          <w:rFonts w:hint="eastAsia" w:ascii="宋体" w:hAnsi="宋体" w:cs="宋体"/>
          <w:sz w:val="24"/>
          <w:szCs w:val="24"/>
          <w:u w:val="single"/>
        </w:rPr>
        <w:t>负责人姓名</w:t>
      </w:r>
      <w:r>
        <w:rPr>
          <w:rFonts w:hint="eastAsia" w:ascii="宋体" w:hAnsi="宋体" w:cs="宋体"/>
          <w:sz w:val="24"/>
          <w:szCs w:val="24"/>
        </w:rPr>
        <w:t>）在</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任</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（职务名称）</w:t>
      </w:r>
      <w:r>
        <w:rPr>
          <w:rFonts w:hint="eastAsia" w:ascii="宋体" w:hAnsi="宋体" w:cs="宋体"/>
          <w:sz w:val="24"/>
          <w:szCs w:val="24"/>
        </w:rPr>
        <w:t>职务，是</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的法定代表人</w:t>
      </w:r>
      <w:r>
        <w:rPr>
          <w:rFonts w:ascii="宋体" w:hAnsi="宋体" w:cs="宋体"/>
          <w:sz w:val="24"/>
          <w:szCs w:val="24"/>
        </w:rPr>
        <w:t>/</w:t>
      </w:r>
      <w:r>
        <w:rPr>
          <w:rFonts w:hint="eastAsia" w:ascii="宋体" w:hAnsi="宋体" w:cs="宋体"/>
          <w:sz w:val="24"/>
          <w:szCs w:val="24"/>
        </w:rPr>
        <w:t>负责人。</w:t>
      </w:r>
    </w:p>
    <w:p>
      <w:pPr>
        <w:tabs>
          <w:tab w:val="left" w:pos="6300"/>
        </w:tabs>
        <w:snapToGrid w:val="0"/>
        <w:spacing w:line="600" w:lineRule="exact"/>
        <w:rPr>
          <w:rFonts w:ascii="宋体" w:cs="宋体"/>
          <w:sz w:val="24"/>
          <w:szCs w:val="24"/>
        </w:rPr>
      </w:pP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特此证明。</w:t>
      </w:r>
    </w:p>
    <w:p>
      <w:pPr>
        <w:tabs>
          <w:tab w:val="left" w:pos="6300"/>
        </w:tabs>
        <w:snapToGrid w:val="0"/>
        <w:spacing w:line="600" w:lineRule="exact"/>
        <w:ind w:firstLine="570"/>
        <w:rPr>
          <w:rFonts w:ascii="宋体" w:cs="宋体"/>
          <w:sz w:val="24"/>
          <w:szCs w:val="24"/>
        </w:rPr>
      </w:pPr>
      <w:r>
        <w:rPr>
          <w:rFonts w:ascii="宋体" w:hAnsi="宋体" w:cs="宋体"/>
          <w:sz w:val="24"/>
          <w:szCs w:val="24"/>
        </w:rPr>
        <w:t xml:space="preserve">                                             </w:t>
      </w:r>
      <w:r>
        <w:rPr>
          <w:rFonts w:hint="eastAsia" w:ascii="宋体" w:hAnsi="宋体" w:cs="宋体"/>
          <w:sz w:val="24"/>
          <w:szCs w:val="24"/>
        </w:rPr>
        <w:t>法定代表人：</w:t>
      </w:r>
    </w:p>
    <w:p>
      <w:pPr>
        <w:tabs>
          <w:tab w:val="left" w:pos="6300"/>
        </w:tabs>
        <w:snapToGrid w:val="0"/>
        <w:spacing w:line="600" w:lineRule="exact"/>
        <w:ind w:firstLine="570"/>
        <w:rPr>
          <w:rFonts w:ascii="宋体" w:cs="宋体"/>
          <w:sz w:val="24"/>
          <w:szCs w:val="24"/>
        </w:rPr>
      </w:pP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600" w:lineRule="exact"/>
        <w:rPr>
          <w:rFonts w:ascii="宋体" w:cs="宋体"/>
          <w:sz w:val="24"/>
          <w:szCs w:val="24"/>
        </w:rPr>
      </w:pPr>
      <w:r>
        <w:rPr>
          <w:rFonts w:hint="eastAsia" w:ascii="宋体" w:hAnsi="宋体" w:cs="宋体"/>
          <w:sz w:val="24"/>
          <w:szCs w:val="24"/>
        </w:rPr>
        <w:t>（附：法定代表人</w:t>
      </w:r>
      <w:r>
        <w:rPr>
          <w:rFonts w:ascii="宋体" w:hAnsi="宋体" w:cs="宋体"/>
          <w:sz w:val="24"/>
          <w:szCs w:val="24"/>
        </w:rPr>
        <w:t>/</w:t>
      </w:r>
      <w:r>
        <w:rPr>
          <w:rFonts w:hint="eastAsia" w:ascii="宋体" w:hAnsi="宋体" w:cs="宋体"/>
          <w:sz w:val="24"/>
          <w:szCs w:val="24"/>
        </w:rPr>
        <w:t>负责人身份证正反面复印件）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4700" w:type="dxa"/>
          </w:tcPr>
          <w:p>
            <w:pPr>
              <w:tabs>
                <w:tab w:val="left" w:pos="6300"/>
              </w:tabs>
              <w:snapToGrid w:val="0"/>
              <w:spacing w:line="600" w:lineRule="exact"/>
              <w:rPr>
                <w:rFonts w:ascii="宋体" w:cs="宋体"/>
                <w:sz w:val="24"/>
                <w:szCs w:val="24"/>
                <w:vertAlign w:val="baseline"/>
              </w:rPr>
            </w:pPr>
          </w:p>
        </w:tc>
        <w:tc>
          <w:tcPr>
            <w:tcW w:w="4701" w:type="dxa"/>
          </w:tcPr>
          <w:p>
            <w:pPr>
              <w:tabs>
                <w:tab w:val="left" w:pos="6300"/>
              </w:tabs>
              <w:snapToGrid w:val="0"/>
              <w:spacing w:line="600" w:lineRule="exact"/>
              <w:rPr>
                <w:rFonts w:ascii="宋体" w:cs="宋体"/>
                <w:sz w:val="24"/>
                <w:szCs w:val="24"/>
                <w:vertAlign w:val="baseline"/>
              </w:rPr>
            </w:pPr>
          </w:p>
        </w:tc>
      </w:tr>
    </w:tbl>
    <w:p>
      <w:pPr>
        <w:tabs>
          <w:tab w:val="left" w:pos="6300"/>
        </w:tabs>
        <w:snapToGrid w:val="0"/>
        <w:spacing w:line="600" w:lineRule="exact"/>
        <w:ind w:right="480" w:firstLine="570"/>
        <w:jc w:val="right"/>
        <w:rPr>
          <w:rFonts w:ascii="宋体" w:cs="宋体"/>
          <w:sz w:val="24"/>
          <w:szCs w:val="24"/>
        </w:rPr>
      </w:pPr>
      <w:r>
        <w:rPr>
          <w:rFonts w:hint="eastAsia" w:ascii="宋体" w:hAnsi="宋体" w:cs="宋体"/>
          <w:sz w:val="24"/>
          <w:szCs w:val="24"/>
        </w:rPr>
        <w:t>（供应商公章）</w:t>
      </w:r>
    </w:p>
    <w:p>
      <w:pPr>
        <w:tabs>
          <w:tab w:val="left" w:pos="6300"/>
        </w:tabs>
        <w:snapToGrid w:val="0"/>
        <w:spacing w:line="600" w:lineRule="exact"/>
        <w:ind w:right="480" w:firstLine="570"/>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3.法定代表人授权委托书（格式）</w:t>
      </w:r>
    </w:p>
    <w:p>
      <w:pPr>
        <w:tabs>
          <w:tab w:val="left" w:pos="6300"/>
        </w:tabs>
        <w:snapToGrid w:val="0"/>
        <w:spacing w:line="480" w:lineRule="exact"/>
        <w:rPr>
          <w:rFonts w:asciiTheme="minorEastAsia" w:hAnsiTheme="minorEastAsia" w:eastAsiaTheme="minorEastAsia" w:cstheme="minorEastAsia"/>
          <w:color w:val="auto"/>
          <w:sz w:val="21"/>
          <w:szCs w:val="21"/>
        </w:rPr>
      </w:pPr>
    </w:p>
    <w:p>
      <w:pPr>
        <w:tabs>
          <w:tab w:val="left" w:pos="6300"/>
        </w:tabs>
        <w:snapToGrid w:val="0"/>
        <w:spacing w:line="600" w:lineRule="exact"/>
        <w:jc w:val="center"/>
        <w:rPr>
          <w:rFonts w:ascii="宋体" w:cs="宋体"/>
          <w:sz w:val="24"/>
          <w:szCs w:val="24"/>
        </w:rPr>
      </w:pPr>
      <w:r>
        <w:rPr>
          <w:rFonts w:hint="eastAsia" w:ascii="宋体" w:hAnsi="宋体" w:cs="宋体"/>
          <w:sz w:val="24"/>
          <w:szCs w:val="24"/>
        </w:rPr>
        <w:t>法定代表人（负责人）授权委托书</w:t>
      </w:r>
    </w:p>
    <w:p>
      <w:pPr>
        <w:tabs>
          <w:tab w:val="left" w:pos="6300"/>
        </w:tabs>
        <w:snapToGrid w:val="0"/>
        <w:spacing w:line="600" w:lineRule="exact"/>
        <w:rPr>
          <w:rFonts w:ascii="宋体" w:cs="宋体"/>
          <w:sz w:val="24"/>
          <w:szCs w:val="24"/>
        </w:rPr>
      </w:pPr>
      <w:r>
        <w:rPr>
          <w:rFonts w:hint="eastAsia" w:ascii="宋体" w:hAnsi="宋体" w:cs="宋体"/>
          <w:sz w:val="24"/>
          <w:szCs w:val="24"/>
        </w:rPr>
        <w:t>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600" w:lineRule="exact"/>
        <w:ind w:firstLine="480" w:firstLineChars="200"/>
        <w:rPr>
          <w:rFonts w:asci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（法定代表人</w:t>
      </w:r>
      <w:r>
        <w:rPr>
          <w:rFonts w:ascii="宋体" w:hAnsi="宋体" w:cs="宋体"/>
          <w:sz w:val="24"/>
          <w:szCs w:val="24"/>
          <w:u w:val="single"/>
        </w:rPr>
        <w:t>/</w:t>
      </w:r>
      <w:r>
        <w:rPr>
          <w:rFonts w:hint="eastAsia" w:ascii="宋体" w:hAnsi="宋体" w:cs="宋体"/>
          <w:sz w:val="24"/>
          <w:szCs w:val="24"/>
          <w:u w:val="single"/>
        </w:rPr>
        <w:t>负责人名称）</w:t>
      </w:r>
      <w:r>
        <w:rPr>
          <w:rFonts w:hint="eastAsia" w:ascii="宋体" w:hAnsi="宋体" w:cs="宋体"/>
          <w:sz w:val="24"/>
          <w:szCs w:val="24"/>
        </w:rPr>
        <w:t>是</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的法定代表人</w:t>
      </w:r>
      <w:r>
        <w:rPr>
          <w:rFonts w:ascii="宋体" w:hAnsi="宋体" w:cs="宋体"/>
          <w:sz w:val="24"/>
          <w:szCs w:val="24"/>
        </w:rPr>
        <w:t>/</w:t>
      </w:r>
      <w:r>
        <w:rPr>
          <w:rFonts w:hint="eastAsia" w:ascii="宋体" w:hAnsi="宋体" w:cs="宋体"/>
          <w:sz w:val="24"/>
          <w:szCs w:val="24"/>
        </w:rPr>
        <w:t>负责人，特授权</w:t>
      </w:r>
      <w:r>
        <w:rPr>
          <w:rFonts w:ascii="宋体" w:hAnsi="宋体" w:cs="宋体"/>
          <w:sz w:val="24"/>
          <w:szCs w:val="24"/>
          <w:u w:val="single"/>
        </w:rPr>
        <w:t xml:space="preserve">          </w:t>
      </w:r>
      <w:r>
        <w:rPr>
          <w:rFonts w:hint="eastAsia" w:ascii="宋体" w:hAnsi="宋体" w:cs="宋体"/>
          <w:sz w:val="24"/>
          <w:szCs w:val="24"/>
          <w:u w:val="single"/>
        </w:rPr>
        <w:t>（被授权人姓名及身份证代码）</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在撤销授权的书面通知以前，本授权书一直有效。被授权人在授权书有效期内签署的所有文件不因授权的撤销而失效。</w:t>
      </w:r>
    </w:p>
    <w:p>
      <w:pPr>
        <w:tabs>
          <w:tab w:val="left" w:pos="6300"/>
        </w:tabs>
        <w:snapToGrid w:val="0"/>
        <w:spacing w:line="600" w:lineRule="exact"/>
        <w:ind w:firstLine="570"/>
        <w:rPr>
          <w:rFonts w:ascii="宋体" w:cs="宋体"/>
          <w:sz w:val="24"/>
          <w:szCs w:val="24"/>
        </w:rPr>
      </w:pPr>
    </w:p>
    <w:p>
      <w:pPr>
        <w:tabs>
          <w:tab w:val="left" w:pos="6300"/>
        </w:tabs>
        <w:snapToGrid w:val="0"/>
        <w:spacing w:line="600" w:lineRule="exact"/>
        <w:ind w:firstLine="570"/>
        <w:rPr>
          <w:rFonts w:ascii="宋体" w:cs="宋体"/>
          <w:sz w:val="24"/>
          <w:szCs w:val="24"/>
        </w:rPr>
      </w:pP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被授权人：</w:t>
      </w:r>
      <w:r>
        <w:rPr>
          <w:rFonts w:ascii="宋体" w:hAnsi="宋体" w:cs="宋体"/>
          <w:sz w:val="24"/>
          <w:szCs w:val="24"/>
        </w:rPr>
        <w:t xml:space="preserve">                               </w:t>
      </w:r>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rPr>
        <w:t>负责人：</w:t>
      </w: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（签字或盖章）</w:t>
      </w: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（附：被授权人身份证正反面复印件）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4700" w:type="dxa"/>
          </w:tcPr>
          <w:p>
            <w:pPr>
              <w:tabs>
                <w:tab w:val="left" w:pos="6300"/>
              </w:tabs>
              <w:snapToGrid w:val="0"/>
              <w:spacing w:line="600" w:lineRule="exact"/>
              <w:ind w:firstLine="570"/>
              <w:rPr>
                <w:rFonts w:ascii="宋体" w:hAnsi="宋体" w:cs="宋体"/>
                <w:sz w:val="24"/>
                <w:szCs w:val="24"/>
                <w:vertAlign w:val="baseline"/>
              </w:rPr>
            </w:pPr>
            <w:r>
              <w:rPr>
                <w:rFonts w:ascii="宋体" w:hAnsi="宋体" w:cs="宋体"/>
                <w:sz w:val="24"/>
                <w:szCs w:val="24"/>
              </w:rPr>
              <w:t xml:space="preserve"> </w:t>
            </w:r>
          </w:p>
        </w:tc>
        <w:tc>
          <w:tcPr>
            <w:tcW w:w="4701" w:type="dxa"/>
          </w:tcPr>
          <w:p>
            <w:pPr>
              <w:tabs>
                <w:tab w:val="left" w:pos="6300"/>
              </w:tabs>
              <w:snapToGrid w:val="0"/>
              <w:spacing w:line="600" w:lineRule="exact"/>
              <w:rPr>
                <w:rFonts w:ascii="宋体" w:hAnsi="宋体" w:cs="宋体"/>
                <w:sz w:val="24"/>
                <w:szCs w:val="24"/>
                <w:vertAlign w:val="baseline"/>
              </w:rPr>
            </w:pPr>
          </w:p>
        </w:tc>
      </w:tr>
    </w:tbl>
    <w:p>
      <w:pPr>
        <w:tabs>
          <w:tab w:val="left" w:pos="6300"/>
        </w:tabs>
        <w:snapToGrid w:val="0"/>
        <w:spacing w:line="600" w:lineRule="exact"/>
        <w:ind w:right="480" w:firstLine="570"/>
        <w:jc w:val="right"/>
        <w:rPr>
          <w:rFonts w:ascii="宋体" w:cs="宋体"/>
          <w:color w:val="auto"/>
          <w:sz w:val="24"/>
          <w:szCs w:val="24"/>
        </w:rPr>
      </w:pPr>
      <w:r>
        <w:rPr>
          <w:rFonts w:hint="eastAsia" w:ascii="宋体" w:hAnsi="宋体" w:cs="宋体"/>
          <w:color w:val="auto"/>
          <w:sz w:val="24"/>
          <w:szCs w:val="24"/>
        </w:rPr>
        <w:t>（供应商公章）</w:t>
      </w:r>
    </w:p>
    <w:p>
      <w:pPr>
        <w:tabs>
          <w:tab w:val="left" w:pos="6300"/>
        </w:tabs>
        <w:snapToGrid w:val="0"/>
        <w:spacing w:line="600" w:lineRule="exact"/>
        <w:ind w:right="480" w:firstLine="570"/>
        <w:jc w:val="right"/>
        <w:rPr>
          <w:rFonts w:ascii="宋体" w:hAnsi="宋体" w:cs="宋体"/>
          <w:color w:val="auto"/>
          <w:sz w:val="24"/>
          <w:szCs w:val="24"/>
        </w:rPr>
      </w:pP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360" w:lineRule="auto"/>
        <w:jc w:val="center"/>
        <w:rPr>
          <w:rFonts w:hint="eastAsia" w:eastAsia="宋体"/>
          <w:lang w:eastAsia="zh-CN"/>
        </w:rPr>
      </w:pPr>
      <w:r>
        <w:rPr>
          <w:rFonts w:hint="eastAsia" w:ascii="宋体" w:hAnsi="宋体"/>
          <w:b/>
          <w:sz w:val="36"/>
          <w:szCs w:val="36"/>
          <w:lang w:val="en-US" w:eastAsia="zh-CN"/>
        </w:rPr>
        <w:t>服务</w:t>
      </w:r>
      <w:r>
        <w:rPr>
          <w:rFonts w:hint="eastAsia" w:ascii="宋体" w:hAnsi="宋体" w:eastAsia="宋体"/>
          <w:b/>
          <w:sz w:val="36"/>
          <w:szCs w:val="36"/>
        </w:rPr>
        <w:t>承诺</w:t>
      </w:r>
      <w:r>
        <w:rPr>
          <w:rFonts w:hint="eastAsia" w:ascii="宋体" w:hAnsi="宋体"/>
          <w:b/>
          <w:sz w:val="36"/>
          <w:szCs w:val="36"/>
          <w:lang w:val="en-US" w:eastAsia="zh-CN"/>
        </w:rPr>
        <w:t>函</w:t>
      </w:r>
    </w:p>
    <w:p>
      <w:pPr>
        <w:tabs>
          <w:tab w:val="left" w:pos="6300"/>
        </w:tabs>
        <w:snapToGrid w:val="0"/>
        <w:spacing w:line="4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名称</w:t>
      </w:r>
      <w:r>
        <w:rPr>
          <w:rFonts w:hint="eastAsia" w:asciiTheme="minorEastAsia" w:hAnsiTheme="minorEastAsia" w:eastAsiaTheme="minorEastAsia" w:cstheme="minorEastAsia"/>
          <w:color w:val="auto"/>
          <w:sz w:val="21"/>
          <w:szCs w:val="21"/>
          <w:lang w:eastAsia="zh-CN"/>
        </w:rPr>
        <w:t>）</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我公司已充分阅读了</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等资料并通过现场考察充分了解本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的全面情况。如若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，我们承诺将按</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、技术规范、相关技术要求、</w:t>
      </w:r>
      <w:r>
        <w:rPr>
          <w:rFonts w:hint="eastAsia" w:asciiTheme="minorEastAsia" w:hAnsiTheme="minorEastAsia" w:eastAsiaTheme="minorEastAsia" w:cstheme="minorEastAsia"/>
          <w:color w:val="auto"/>
          <w:sz w:val="21"/>
          <w:szCs w:val="21"/>
          <w:lang w:val="en-US" w:eastAsia="zh-CN"/>
        </w:rPr>
        <w:t>采购人要求</w:t>
      </w:r>
      <w:r>
        <w:rPr>
          <w:rFonts w:hint="eastAsia" w:asciiTheme="minorEastAsia" w:hAnsiTheme="minorEastAsia" w:eastAsiaTheme="minorEastAsia" w:cstheme="minorEastAsia"/>
          <w:color w:val="auto"/>
          <w:sz w:val="21"/>
          <w:szCs w:val="21"/>
        </w:rPr>
        <w:t>等在收到中标通知书</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天内完成</w:t>
      </w:r>
      <w:r>
        <w:rPr>
          <w:rFonts w:hint="eastAsia" w:asciiTheme="minorEastAsia" w:hAnsiTheme="minorEastAsia" w:eastAsiaTheme="minorEastAsia" w:cstheme="minorEastAsia"/>
          <w:color w:val="auto"/>
          <w:sz w:val="21"/>
          <w:szCs w:val="21"/>
          <w:lang w:val="en-US" w:eastAsia="zh-CN"/>
        </w:rPr>
        <w:t>相关准备工作</w:t>
      </w: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所有的</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方法、工艺等都将满足现行的有关规范、标准</w:t>
      </w:r>
      <w:r>
        <w:rPr>
          <w:rFonts w:hint="eastAsia" w:asciiTheme="minorEastAsia" w:hAnsiTheme="minorEastAsia" w:eastAsiaTheme="minorEastAsia" w:cstheme="minorEastAsia"/>
          <w:color w:val="auto"/>
          <w:sz w:val="21"/>
          <w:szCs w:val="21"/>
          <w:lang w:val="en-US" w:eastAsia="zh-CN"/>
        </w:rPr>
        <w:t>和采购人</w:t>
      </w:r>
      <w:r>
        <w:rPr>
          <w:rFonts w:hint="eastAsia" w:asciiTheme="minorEastAsia" w:hAnsiTheme="minorEastAsia" w:eastAsiaTheme="minorEastAsia" w:cstheme="minorEastAsia"/>
          <w:color w:val="auto"/>
          <w:sz w:val="21"/>
          <w:szCs w:val="21"/>
        </w:rPr>
        <w:t>要求，且上述</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工艺等均在取得</w:t>
      </w:r>
      <w:r>
        <w:rPr>
          <w:rFonts w:hint="eastAsia" w:asciiTheme="minorEastAsia" w:hAnsiTheme="minorEastAsia" w:eastAsiaTheme="minorEastAsia" w:cstheme="minorEastAsia"/>
          <w:color w:val="auto"/>
          <w:sz w:val="21"/>
          <w:szCs w:val="21"/>
          <w:lang w:val="en-US" w:eastAsia="zh-CN"/>
        </w:rPr>
        <w:t>采购人同意</w:t>
      </w:r>
      <w:r>
        <w:rPr>
          <w:rFonts w:hint="eastAsia" w:asciiTheme="minorEastAsia" w:hAnsiTheme="minorEastAsia" w:eastAsiaTheme="minorEastAsia" w:cstheme="minorEastAsia"/>
          <w:color w:val="auto"/>
          <w:sz w:val="21"/>
          <w:szCs w:val="21"/>
        </w:rPr>
        <w:t>后予以实施，同时声明采用</w:t>
      </w:r>
      <w:r>
        <w:rPr>
          <w:rFonts w:hint="eastAsia" w:asciiTheme="minorEastAsia" w:hAnsiTheme="minorEastAsia" w:eastAsiaTheme="minorEastAsia" w:cstheme="minorEastAsia"/>
          <w:color w:val="auto"/>
          <w:sz w:val="21"/>
          <w:szCs w:val="21"/>
          <w:lang w:val="en-US" w:eastAsia="zh-CN"/>
        </w:rPr>
        <w:t>采购人同意</w:t>
      </w:r>
      <w:r>
        <w:rPr>
          <w:rFonts w:hint="eastAsia" w:asciiTheme="minorEastAsia" w:hAnsiTheme="minorEastAsia" w:eastAsiaTheme="minorEastAsia" w:cstheme="minorEastAsia"/>
          <w:color w:val="auto"/>
          <w:sz w:val="21"/>
          <w:szCs w:val="21"/>
        </w:rPr>
        <w:t>的上述</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方法、工艺等所发生的一切费用均包含在我方的总报价之中，并保证在本项目实施过程中不论何种原因均不会因上述原因而向你方提出任何增加费用或延长工期的要求，否则，视为我方违约并愿意无条件接受</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的任何处罚，直至解除合同，并承担由于解除合同给你方造成的经济损失，并承担相应的责任。具体承诺内容如下：</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，我公司承诺将按本承诺书</w:t>
      </w:r>
      <w:r>
        <w:rPr>
          <w:rFonts w:hint="eastAsia" w:asciiTheme="minorEastAsia" w:hAnsiTheme="minorEastAsia" w:cstheme="minorEastAsia"/>
          <w:color w:val="auto"/>
          <w:sz w:val="21"/>
          <w:szCs w:val="21"/>
          <w:lang w:val="en-US" w:eastAsia="zh-CN"/>
        </w:rPr>
        <w:t>规定开展</w:t>
      </w: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cstheme="minorEastAsia"/>
          <w:color w:val="auto"/>
          <w:sz w:val="21"/>
          <w:szCs w:val="21"/>
          <w:lang w:val="en-US" w:eastAsia="zh-CN"/>
        </w:rPr>
        <w:t>相关工作</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并按照采购人要求的质量、时间和数量完成春节花卉布置工作。若不能完成</w:t>
      </w:r>
      <w:r>
        <w:rPr>
          <w:rFonts w:hint="eastAsia" w:asciiTheme="minorEastAsia" w:hAnsiTheme="minorEastAsia" w:eastAsiaTheme="minorEastAsia" w:cstheme="minorEastAsia"/>
          <w:color w:val="auto"/>
          <w:sz w:val="21"/>
          <w:szCs w:val="21"/>
        </w:rPr>
        <w:t>，由我方承担并视为我方违约，我方愿无条件接受招标人的任何处罚，直至解除合同，并承担由于解除合同给你方造成的经济损失和相关责任。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val="en-US" w:eastAsia="zh-CN"/>
        </w:rPr>
        <w:t>质量、安全生产目标承诺：</w:t>
      </w:r>
      <w:r>
        <w:rPr>
          <w:rFonts w:hint="eastAsia" w:asciiTheme="minorEastAsia" w:hAnsiTheme="minorEastAsia" w:eastAsiaTheme="minorEastAsia" w:cstheme="minorEastAsia"/>
          <w:color w:val="auto"/>
          <w:sz w:val="21"/>
          <w:szCs w:val="21"/>
        </w:rPr>
        <w:t>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我公司保证实现本</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lang w:val="en-US" w:eastAsia="zh-CN"/>
        </w:rPr>
        <w:t>文件所约定和采购人要求的质量、质保和安全目标计划。否则，将无条件接受合同条款的处罚，直到被清退出场，并为此负法律责任。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、文明施工管理承诺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w:t>
      </w:r>
      <w:r>
        <w:rPr>
          <w:rFonts w:hint="eastAsia" w:asciiTheme="minorEastAsia" w:hAnsiTheme="minorEastAsia" w:eastAsiaTheme="minorEastAsia" w:cstheme="minorEastAsia"/>
          <w:color w:val="auto"/>
          <w:sz w:val="21"/>
          <w:szCs w:val="21"/>
          <w:lang w:val="en-US" w:eastAsia="zh-CN"/>
        </w:rPr>
        <w:t>公司</w:t>
      </w:r>
      <w:r>
        <w:rPr>
          <w:rFonts w:hint="eastAsia" w:asciiTheme="minorEastAsia" w:hAnsiTheme="minorEastAsia" w:eastAsiaTheme="minorEastAsia" w:cstheme="minorEastAsia"/>
          <w:color w:val="auto"/>
          <w:sz w:val="21"/>
          <w:szCs w:val="21"/>
        </w:rPr>
        <w:t>保证按</w:t>
      </w:r>
      <w:r>
        <w:rPr>
          <w:rFonts w:hint="eastAsia" w:asciiTheme="minorEastAsia" w:hAnsiTheme="minorEastAsia" w:eastAsiaTheme="minorEastAsia" w:cstheme="minorEastAsia"/>
          <w:color w:val="auto"/>
          <w:sz w:val="21"/>
          <w:szCs w:val="21"/>
          <w:lang w:val="en-US" w:eastAsia="zh-CN"/>
        </w:rPr>
        <w:t>国家和地方</w:t>
      </w:r>
      <w:r>
        <w:rPr>
          <w:rFonts w:hint="eastAsia" w:asciiTheme="minorEastAsia" w:hAnsiTheme="minorEastAsia" w:eastAsiaTheme="minorEastAsia" w:cstheme="minorEastAsia"/>
          <w:color w:val="auto"/>
          <w:sz w:val="21"/>
          <w:szCs w:val="21"/>
        </w:rPr>
        <w:t>有关文件</w:t>
      </w:r>
      <w:r>
        <w:rPr>
          <w:rFonts w:hint="eastAsia" w:asciiTheme="minorEastAsia" w:hAnsiTheme="minorEastAsia" w:eastAsiaTheme="minorEastAsia" w:cstheme="minorEastAsia"/>
          <w:color w:val="auto"/>
          <w:sz w:val="21"/>
          <w:szCs w:val="21"/>
          <w:lang w:val="en-US" w:eastAsia="zh-CN"/>
        </w:rPr>
        <w:t>和采购人要求等</w:t>
      </w:r>
      <w:r>
        <w:rPr>
          <w:rFonts w:hint="eastAsia" w:asciiTheme="minorEastAsia" w:hAnsiTheme="minorEastAsia" w:eastAsiaTheme="minorEastAsia" w:cstheme="minorEastAsia"/>
          <w:color w:val="auto"/>
          <w:sz w:val="21"/>
          <w:szCs w:val="21"/>
        </w:rPr>
        <w:t>相关规定进行文明管理。否则，将无条件接受合同条款的处罚，直到被清退出场，并为此承担相应的法律责任。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四</w:t>
      </w:r>
      <w:r>
        <w:rPr>
          <w:rFonts w:hint="eastAsia" w:asciiTheme="minorEastAsia" w:hAnsiTheme="minorEastAsia" w:eastAsiaTheme="minorEastAsia" w:cstheme="minorEastAsia"/>
          <w:color w:val="auto"/>
          <w:sz w:val="21"/>
          <w:szCs w:val="21"/>
        </w:rPr>
        <w:t>、保修期服务的承诺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我公司保证按照本</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lang w:val="en-US" w:eastAsia="zh-CN"/>
        </w:rPr>
        <w:t>所约定的要求进行</w:t>
      </w:r>
      <w:r>
        <w:rPr>
          <w:rFonts w:hint="eastAsia" w:asciiTheme="minorEastAsia" w:hAnsiTheme="minorEastAsia" w:cstheme="minorEastAsia"/>
          <w:color w:val="auto"/>
          <w:sz w:val="21"/>
          <w:szCs w:val="21"/>
          <w:lang w:val="en-US" w:eastAsia="zh-CN"/>
        </w:rPr>
        <w:t>组织布置</w:t>
      </w:r>
      <w:r>
        <w:rPr>
          <w:rFonts w:hint="eastAsia" w:asciiTheme="minorEastAsia" w:hAnsiTheme="minorEastAsia" w:eastAsiaTheme="minorEastAsia" w:cstheme="minorEastAsia"/>
          <w:color w:val="auto"/>
          <w:sz w:val="21"/>
          <w:szCs w:val="21"/>
          <w:lang w:val="en-US" w:eastAsia="zh-CN"/>
        </w:rPr>
        <w:t>作。否则，将无条件接受合同条款的处罚，直到被清退出场，并为此负法律责任。</w:t>
      </w:r>
    </w:p>
    <w:p>
      <w:pPr>
        <w:tabs>
          <w:tab w:val="left" w:pos="6300"/>
        </w:tabs>
        <w:snapToGrid w:val="0"/>
        <w:spacing w:line="480" w:lineRule="exact"/>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五</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其他承诺：我公司毫无疑义地接收</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lang w:val="en-US" w:eastAsia="zh-CN"/>
        </w:rPr>
        <w:t>规定的其他条款。</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 xml:space="preserve">（盖公章）： </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lang w:val="en-US" w:eastAsia="zh-CN"/>
        </w:rPr>
        <w:t>或授权委托人（</w:t>
      </w:r>
      <w:r>
        <w:rPr>
          <w:rFonts w:hint="eastAsia" w:asciiTheme="minorEastAsia" w:hAnsiTheme="minorEastAsia" w:eastAsiaTheme="minorEastAsia" w:cstheme="minorEastAsia"/>
          <w:color w:val="auto"/>
          <w:sz w:val="21"/>
          <w:szCs w:val="21"/>
        </w:rPr>
        <w:t>签字或盖章</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                   </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p>
    <w:p>
      <w:pPr>
        <w:tabs>
          <w:tab w:val="left" w:pos="6300"/>
        </w:tabs>
        <w:wordWrap w:val="0"/>
        <w:snapToGrid w:val="0"/>
        <w:spacing w:line="480" w:lineRule="exact"/>
        <w:ind w:firstLine="420" w:firstLineChars="200"/>
        <w:jc w:val="right"/>
        <w:rPr>
          <w:rFonts w:hint="eastAsia" w:ascii="方正仿宋_GBK" w:hAnsi="宋体" w:eastAsia="方正仿宋_GBK" w:cs="宋体"/>
          <w:kern w:val="0"/>
          <w:sz w:val="24"/>
        </w:rPr>
      </w:pP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月    日</w:t>
      </w:r>
      <w:r>
        <w:rPr>
          <w:rFonts w:hint="eastAsia" w:asciiTheme="minorEastAsia" w:hAnsiTheme="minorEastAsia" w:eastAsiaTheme="minorEastAsia" w:cstheme="minorEastAsia"/>
          <w:color w:val="auto"/>
          <w:sz w:val="21"/>
          <w:szCs w:val="21"/>
          <w:lang w:val="en-US" w:eastAsia="zh-CN"/>
        </w:rPr>
        <w:t xml:space="preserve">  </w:t>
      </w:r>
    </w:p>
    <w:sectPr>
      <w:headerReference r:id="rId4" w:type="default"/>
      <w:footerReference r:id="rId5" w:type="default"/>
      <w:pgSz w:w="11906" w:h="16838"/>
      <w:pgMar w:top="1304" w:right="1304" w:bottom="130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chineseCounting"/>
      <w:suff w:val="nothing"/>
      <w:lvlText w:val="（%1）"/>
      <w:lvlJc w:val="left"/>
    </w:lvl>
  </w:abstractNum>
  <w:abstractNum w:abstractNumId="1">
    <w:nsid w:val="584F60A7"/>
    <w:multiLevelType w:val="singleLevel"/>
    <w:tmpl w:val="584F60A7"/>
    <w:lvl w:ilvl="0" w:tentative="0">
      <w:start w:val="2"/>
      <w:numFmt w:val="decimal"/>
      <w:suff w:val="space"/>
      <w:lvlText w:val="（%1）"/>
      <w:lvlJc w:val="left"/>
    </w:lvl>
  </w:abstractNum>
  <w:abstractNum w:abstractNumId="2">
    <w:nsid w:val="62B35CD3"/>
    <w:multiLevelType w:val="singleLevel"/>
    <w:tmpl w:val="62B35CD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ODUzZGQxZTUzN2U2M2VhM2VjZWY1MWNkNTdkMjcifQ=="/>
    <w:docVar w:name="KSO_WPS_MARK_KEY" w:val="c1a27957-910c-4131-aa42-fac83f19c127"/>
  </w:docVars>
  <w:rsids>
    <w:rsidRoot w:val="00172A27"/>
    <w:rsid w:val="09D15F40"/>
    <w:rsid w:val="0E2844A2"/>
    <w:rsid w:val="11056D1C"/>
    <w:rsid w:val="11353EC4"/>
    <w:rsid w:val="18BB4B12"/>
    <w:rsid w:val="23AF2350"/>
    <w:rsid w:val="3255145A"/>
    <w:rsid w:val="45122381"/>
    <w:rsid w:val="4AF313EF"/>
    <w:rsid w:val="4FB72A18"/>
    <w:rsid w:val="6D807F0F"/>
    <w:rsid w:val="6FF31A63"/>
    <w:rsid w:val="726B2F14"/>
    <w:rsid w:val="7DE70F45"/>
    <w:rsid w:val="CFEBB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w:basedOn w:val="1"/>
    <w:next w:val="9"/>
    <w:qFormat/>
    <w:uiPriority w:val="0"/>
    <w:pPr>
      <w:spacing w:line="360" w:lineRule="auto"/>
      <w:ind w:firstLine="420"/>
    </w:pPr>
    <w:rPr>
      <w:rFonts w:ascii="宋体" w:hAnsi="宋体"/>
      <w:sz w:val="24"/>
    </w:rPr>
  </w:style>
  <w:style w:type="paragraph" w:styleId="9">
    <w:name w:val="Body Text First Indent 2"/>
    <w:basedOn w:val="4"/>
    <w:next w:val="1"/>
    <w:qFormat/>
    <w:uiPriority w:val="0"/>
    <w:pPr>
      <w:ind w:firstLine="420" w:firstLineChars="200"/>
    </w:pPr>
    <w:rPr>
      <w:rFonts w:ascii="Calibri" w:hAnsi="Calibri" w:cs="宋体"/>
      <w:sz w:val="44"/>
      <w:szCs w:val="2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3994</Words>
  <Characters>4409</Characters>
  <Lines>0</Lines>
  <Paragraphs>0</Paragraphs>
  <TotalTime>44</TotalTime>
  <ScaleCrop>false</ScaleCrop>
  <LinksUpToDate>false</LinksUpToDate>
  <CharactersWithSpaces>5033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2022-01-10T09:47:00Z</dcterms:created>
  <dc:creator>lxb</dc:creator>
  <cp:lastModifiedBy>qq</cp:lastModifiedBy>
  <cp:lastPrinted>2023-01-02T07:50:00Z</cp:lastPrinted>
  <dcterms:modified xsi:type="dcterms:W3CDTF">2023-01-06T08:50:28Z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E7F6D63FB63243DF92E2EED7CBA3804A</vt:lpwstr>
  </property>
</Properties>
</file>